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B73" w:rsidRDefault="00D16B73">
      <w:pPr>
        <w:rPr>
          <w:rFonts w:ascii="Tahoma" w:eastAsia="Times New Roman" w:hAnsi="Tahoma" w:cs="Tahoma"/>
        </w:rPr>
      </w:pPr>
    </w:p>
    <w:p w:rsidR="00D16B73" w:rsidRPr="003A27B2" w:rsidRDefault="003A27B2">
      <w:pPr>
        <w:rPr>
          <w:rFonts w:ascii="Tahoma" w:eastAsia="Times New Roman" w:hAnsi="Tahoma" w:cs="Tahoma"/>
          <w:color w:val="FF0000"/>
        </w:rPr>
      </w:pPr>
      <w:r>
        <w:rPr>
          <w:rFonts w:ascii="Tahoma" w:eastAsia="Times New Roman" w:hAnsi="Tahoma" w:cs="Tahoma"/>
        </w:rPr>
        <w:tab/>
      </w:r>
      <w:r>
        <w:rPr>
          <w:rFonts w:ascii="Tahoma" w:eastAsia="Times New Roman" w:hAnsi="Tahoma" w:cs="Tahoma"/>
        </w:rPr>
        <w:tab/>
        <w:t xml:space="preserve"> </w:t>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r>
      <w:r w:rsidRPr="003A27B2">
        <w:rPr>
          <w:rFonts w:ascii="Tahoma" w:eastAsia="Times New Roman" w:hAnsi="Tahoma" w:cs="Tahoma"/>
          <w:color w:val="FF0000"/>
        </w:rPr>
        <w:t>Перевод не официальный</w:t>
      </w:r>
    </w:p>
    <w:p w:rsidR="00D16B73" w:rsidRDefault="00D16B73">
      <w:pPr>
        <w:rPr>
          <w:rFonts w:ascii="Tahoma" w:eastAsia="Times New Roman" w:hAnsi="Tahoma" w:cs="Tahoma"/>
        </w:rPr>
      </w:pPr>
    </w:p>
    <w:tbl>
      <w:tblPr>
        <w:tblStyle w:val="a7"/>
        <w:tblW w:w="0" w:type="auto"/>
        <w:tblLook w:val="04A0"/>
      </w:tblPr>
      <w:tblGrid>
        <w:gridCol w:w="4927"/>
        <w:gridCol w:w="4928"/>
      </w:tblGrid>
      <w:tr w:rsidR="00D16B73" w:rsidTr="00D16B73">
        <w:tc>
          <w:tcPr>
            <w:tcW w:w="4927" w:type="dxa"/>
          </w:tcPr>
          <w:p w:rsidR="00D16B73" w:rsidRDefault="00D16B73" w:rsidP="00D16B73">
            <w:pPr>
              <w:shd w:val="clear" w:color="auto" w:fill="FFFFFF"/>
              <w:jc w:val="center"/>
              <w:rPr>
                <w:rFonts w:eastAsia="Times New Roman"/>
                <w:caps/>
                <w:color w:val="000080"/>
              </w:rPr>
            </w:pPr>
            <w:r>
              <w:rPr>
                <w:rFonts w:eastAsia="Times New Roman"/>
                <w:caps/>
                <w:color w:val="000080"/>
              </w:rPr>
              <w:t>Ўзбекистон Республикаси Марказий банки бошқарувининг</w:t>
            </w:r>
          </w:p>
          <w:p w:rsidR="00D16B73" w:rsidRDefault="00D16B73" w:rsidP="00D16B73">
            <w:pPr>
              <w:shd w:val="clear" w:color="auto" w:fill="FFFFFF"/>
              <w:jc w:val="center"/>
              <w:rPr>
                <w:rFonts w:eastAsia="Times New Roman"/>
                <w:caps/>
                <w:color w:val="000080"/>
              </w:rPr>
            </w:pPr>
            <w:r>
              <w:rPr>
                <w:rFonts w:eastAsia="Times New Roman"/>
                <w:caps/>
                <w:color w:val="000080"/>
              </w:rPr>
              <w:t>Қарори</w:t>
            </w:r>
          </w:p>
          <w:p w:rsidR="00BE08D7" w:rsidRDefault="00BE08D7" w:rsidP="00D16B73">
            <w:pPr>
              <w:shd w:val="clear" w:color="auto" w:fill="FFFFFF"/>
              <w:jc w:val="center"/>
              <w:rPr>
                <w:rFonts w:eastAsia="Times New Roman"/>
                <w:caps/>
                <w:color w:val="000080"/>
              </w:rPr>
            </w:pPr>
          </w:p>
          <w:p w:rsidR="00D16B73" w:rsidRDefault="00D16B73" w:rsidP="00D16B73">
            <w:pPr>
              <w:shd w:val="clear" w:color="auto" w:fill="FFFFFF"/>
              <w:jc w:val="center"/>
              <w:rPr>
                <w:rFonts w:eastAsia="Times New Roman"/>
                <w:b/>
                <w:bCs/>
                <w:caps/>
                <w:color w:val="000080"/>
              </w:rPr>
            </w:pPr>
            <w:r>
              <w:rPr>
                <w:rFonts w:eastAsia="Times New Roman"/>
                <w:b/>
                <w:bCs/>
                <w:caps/>
                <w:color w:val="000080"/>
              </w:rPr>
              <w:t>Микромолия ташкилотлари томонидан исломий молиялаштиришга оид хизматларни кўрсатиш тартиби тўғрисидаги низомни тасдиқлаш ҳ</w:t>
            </w:r>
            <w:proofErr w:type="gramStart"/>
            <w:r>
              <w:rPr>
                <w:rFonts w:eastAsia="Times New Roman"/>
                <w:b/>
                <w:bCs/>
                <w:caps/>
                <w:color w:val="000080"/>
              </w:rPr>
              <w:t>ақида</w:t>
            </w:r>
            <w:proofErr w:type="gramEnd"/>
          </w:p>
          <w:p w:rsidR="00BE08D7" w:rsidRDefault="00BE08D7" w:rsidP="00D16B73">
            <w:pPr>
              <w:shd w:val="clear" w:color="auto" w:fill="FFFFFF"/>
              <w:jc w:val="center"/>
              <w:rPr>
                <w:rFonts w:eastAsia="Times New Roman"/>
                <w:b/>
                <w:bCs/>
                <w:caps/>
                <w:color w:val="000080"/>
              </w:rPr>
            </w:pPr>
          </w:p>
          <w:p w:rsidR="00D16B73" w:rsidRDefault="00D16B73" w:rsidP="00D16B73">
            <w:pPr>
              <w:shd w:val="clear" w:color="auto" w:fill="FFFFFF"/>
              <w:jc w:val="center"/>
              <w:rPr>
                <w:rFonts w:eastAsia="Times New Roman"/>
                <w:b/>
                <w:bCs/>
                <w:color w:val="000000"/>
              </w:rPr>
            </w:pPr>
            <w:r>
              <w:rPr>
                <w:rFonts w:eastAsia="Times New Roman"/>
                <w:b/>
                <w:bCs/>
                <w:color w:val="000000"/>
              </w:rPr>
              <w:t xml:space="preserve">[Ўзбекистон Республикаси Адлия вазирлиги томонидан 2024 йил 26 июлда </w:t>
            </w:r>
            <w:proofErr w:type="gramStart"/>
            <w:r>
              <w:rPr>
                <w:rFonts w:eastAsia="Times New Roman"/>
                <w:b/>
                <w:bCs/>
                <w:color w:val="000000"/>
              </w:rPr>
              <w:t>р</w:t>
            </w:r>
            <w:proofErr w:type="gramEnd"/>
            <w:r>
              <w:rPr>
                <w:rFonts w:eastAsia="Times New Roman"/>
                <w:b/>
                <w:bCs/>
                <w:color w:val="000000"/>
              </w:rPr>
              <w:t>ўйхатдан ўтказилди, рўйхат рақами 3536]</w:t>
            </w:r>
          </w:p>
          <w:p w:rsidR="00D16B73" w:rsidRDefault="00D16B73" w:rsidP="00D16B73">
            <w:pPr>
              <w:shd w:val="clear" w:color="auto" w:fill="FFFFFF"/>
              <w:ind w:firstLine="851"/>
              <w:jc w:val="both"/>
              <w:rPr>
                <w:rFonts w:eastAsia="Times New Roman"/>
                <w:color w:val="000000"/>
              </w:rPr>
            </w:pPr>
            <w:r>
              <w:rPr>
                <w:rFonts w:eastAsia="Times New Roman"/>
                <w:color w:val="000000"/>
              </w:rPr>
              <w:t>Ўзбекистон Республикасининг «</w:t>
            </w:r>
            <w:hyperlink r:id="rId4" w:history="1">
              <w:r>
                <w:rPr>
                  <w:rFonts w:eastAsia="Times New Roman"/>
                  <w:color w:val="008080"/>
                </w:rPr>
                <w:t>Ўзбекистон Республикасининг Марказий банки тўғрисида</w:t>
              </w:r>
            </w:hyperlink>
            <w:r>
              <w:rPr>
                <w:rFonts w:eastAsia="Times New Roman"/>
                <w:color w:val="000000"/>
              </w:rPr>
              <w:t>»ги ва «</w:t>
            </w:r>
            <w:hyperlink r:id="rId5" w:history="1">
              <w:r>
                <w:rPr>
                  <w:rFonts w:eastAsia="Times New Roman"/>
                  <w:color w:val="008080"/>
                </w:rPr>
                <w:t>Нобанк кредит ташкилотлари ва микромолиялаштириш фаолияти тўғрисида</w:t>
              </w:r>
            </w:hyperlink>
            <w:r>
              <w:rPr>
                <w:rFonts w:eastAsia="Times New Roman"/>
                <w:color w:val="000000"/>
              </w:rPr>
              <w:t>»ги қонунларига мувофиқ Ўзбекистон Республикаси Марказий банки бошқаруви қарор қилади:</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1. Микромолия ташкилотлари томонидан исломий молиялаштиришга оид хизматларни кўрсатиш тартиби тўғрисидаги низом </w:t>
            </w:r>
            <w:hyperlink r:id="rId6" w:history="1">
              <w:r>
                <w:rPr>
                  <w:rFonts w:eastAsia="Times New Roman"/>
                  <w:color w:val="008080"/>
                </w:rPr>
                <w:t xml:space="preserve">иловага </w:t>
              </w:r>
            </w:hyperlink>
            <w:r>
              <w:rPr>
                <w:rFonts w:eastAsia="Times New Roman"/>
                <w:color w:val="000000"/>
              </w:rPr>
              <w:t>мувофиқ тасдиқлансин.</w:t>
            </w:r>
          </w:p>
          <w:p w:rsidR="00D16B73" w:rsidRDefault="00D16B73" w:rsidP="00D16B73">
            <w:pPr>
              <w:shd w:val="clear" w:color="auto" w:fill="FFFFFF"/>
              <w:ind w:firstLine="851"/>
              <w:jc w:val="both"/>
              <w:rPr>
                <w:rFonts w:eastAsia="Times New Roman"/>
                <w:color w:val="000000"/>
              </w:rPr>
            </w:pPr>
            <w:r>
              <w:rPr>
                <w:rFonts w:eastAsia="Times New Roman"/>
                <w:color w:val="000000"/>
              </w:rPr>
              <w:t>2. Мазкур қарор расмий эълон қилинган кундан эътиборан кучга киради.</w:t>
            </w:r>
          </w:p>
          <w:p w:rsidR="00D16B73" w:rsidRDefault="00D16B73" w:rsidP="00D16B73">
            <w:pPr>
              <w:shd w:val="clear" w:color="auto" w:fill="FFFFFF"/>
              <w:jc w:val="right"/>
              <w:rPr>
                <w:rFonts w:eastAsia="Times New Roman"/>
                <w:b/>
                <w:bCs/>
                <w:color w:val="000000"/>
              </w:rPr>
            </w:pPr>
            <w:r>
              <w:rPr>
                <w:rFonts w:eastAsia="Times New Roman"/>
                <w:b/>
                <w:bCs/>
                <w:color w:val="000000"/>
              </w:rPr>
              <w:t>Раис М. НУРМУРАТОВ</w:t>
            </w:r>
          </w:p>
          <w:p w:rsidR="00D16B73" w:rsidRDefault="00D16B73" w:rsidP="00D16B73">
            <w:pPr>
              <w:shd w:val="clear" w:color="auto" w:fill="FFFFFF"/>
              <w:jc w:val="center"/>
              <w:rPr>
                <w:rFonts w:eastAsia="Times New Roman"/>
                <w:color w:val="000000"/>
                <w:sz w:val="22"/>
                <w:szCs w:val="22"/>
              </w:rPr>
            </w:pPr>
            <w:r>
              <w:rPr>
                <w:rFonts w:eastAsia="Times New Roman"/>
                <w:color w:val="000000"/>
                <w:sz w:val="22"/>
                <w:szCs w:val="22"/>
              </w:rPr>
              <w:t>Тошкент ш.,</w:t>
            </w:r>
          </w:p>
          <w:p w:rsidR="00D16B73" w:rsidRDefault="00D16B73" w:rsidP="00D16B73">
            <w:pPr>
              <w:shd w:val="clear" w:color="auto" w:fill="FFFFFF"/>
              <w:jc w:val="center"/>
              <w:rPr>
                <w:rFonts w:eastAsia="Times New Roman"/>
                <w:color w:val="000000"/>
                <w:sz w:val="22"/>
                <w:szCs w:val="22"/>
              </w:rPr>
            </w:pPr>
            <w:r>
              <w:rPr>
                <w:rFonts w:eastAsia="Times New Roman"/>
                <w:color w:val="000000"/>
                <w:sz w:val="22"/>
                <w:szCs w:val="22"/>
              </w:rPr>
              <w:t>2024 йил 19 июль,</w:t>
            </w:r>
          </w:p>
          <w:p w:rsidR="00D16B73" w:rsidRDefault="00D16B73" w:rsidP="00D16B73">
            <w:pPr>
              <w:shd w:val="clear" w:color="auto" w:fill="FFFFFF"/>
              <w:jc w:val="center"/>
              <w:rPr>
                <w:rFonts w:eastAsia="Times New Roman"/>
                <w:color w:val="000000"/>
                <w:sz w:val="22"/>
                <w:szCs w:val="22"/>
              </w:rPr>
            </w:pPr>
            <w:r>
              <w:rPr>
                <w:rFonts w:eastAsia="Times New Roman"/>
                <w:color w:val="000000"/>
                <w:sz w:val="22"/>
                <w:szCs w:val="22"/>
              </w:rPr>
              <w:t>23/4-сон</w:t>
            </w:r>
          </w:p>
          <w:p w:rsidR="00BE08D7" w:rsidRDefault="00BE08D7" w:rsidP="00D16B73">
            <w:pPr>
              <w:shd w:val="clear" w:color="auto" w:fill="FFFFFF"/>
              <w:jc w:val="center"/>
              <w:rPr>
                <w:rFonts w:eastAsia="Times New Roman"/>
                <w:color w:val="000000"/>
                <w:sz w:val="22"/>
                <w:szCs w:val="22"/>
              </w:rPr>
            </w:pPr>
          </w:p>
          <w:p w:rsidR="00D16B73" w:rsidRDefault="00D16B73" w:rsidP="00D16B73">
            <w:pPr>
              <w:shd w:val="clear" w:color="auto" w:fill="FFFFFF"/>
              <w:jc w:val="center"/>
              <w:rPr>
                <w:rFonts w:eastAsia="Times New Roman"/>
                <w:color w:val="000080"/>
                <w:sz w:val="22"/>
                <w:szCs w:val="22"/>
              </w:rPr>
            </w:pPr>
            <w:r>
              <w:rPr>
                <w:rFonts w:eastAsia="Times New Roman"/>
                <w:color w:val="000080"/>
                <w:sz w:val="22"/>
                <w:szCs w:val="22"/>
              </w:rPr>
              <w:t xml:space="preserve">Ўзбекистон Республикаси Марказий банки бошқарувининг 2024 йил 19 июлдаги 23/4-сон </w:t>
            </w:r>
            <w:hyperlink r:id="rId7" w:history="1">
              <w:r>
                <w:rPr>
                  <w:rFonts w:eastAsia="Times New Roman"/>
                  <w:color w:val="008080"/>
                  <w:sz w:val="22"/>
                  <w:szCs w:val="22"/>
                </w:rPr>
                <w:t>қарорига</w:t>
              </w:r>
            </w:hyperlink>
            <w:r>
              <w:rPr>
                <w:rFonts w:eastAsia="Times New Roman"/>
                <w:color w:val="000080"/>
                <w:sz w:val="22"/>
                <w:szCs w:val="22"/>
              </w:rPr>
              <w:br/>
              <w:t>ИЛОВА</w:t>
            </w:r>
          </w:p>
          <w:p w:rsidR="00BE08D7" w:rsidRDefault="00BE08D7" w:rsidP="00D16B73">
            <w:pPr>
              <w:shd w:val="clear" w:color="auto" w:fill="FFFFFF"/>
              <w:jc w:val="center"/>
              <w:rPr>
                <w:rFonts w:eastAsia="Times New Roman"/>
                <w:color w:val="000080"/>
                <w:sz w:val="22"/>
                <w:szCs w:val="22"/>
              </w:rPr>
            </w:pPr>
          </w:p>
          <w:p w:rsidR="00D16B73" w:rsidRDefault="00D16B73" w:rsidP="00D16B73">
            <w:pPr>
              <w:shd w:val="clear" w:color="auto" w:fill="FFFFFF"/>
              <w:jc w:val="center"/>
              <w:rPr>
                <w:rFonts w:eastAsia="Times New Roman"/>
                <w:b/>
                <w:bCs/>
                <w:color w:val="000080"/>
              </w:rPr>
            </w:pPr>
            <w:r>
              <w:rPr>
                <w:rStyle w:val="a6"/>
                <w:rFonts w:eastAsia="Times New Roman"/>
                <w:color w:val="000080"/>
              </w:rPr>
              <w:t>Микромолия ташкилотлари томонидан исломий молиялаштиришга оид хизматларни кўрсатиш тартиби тўғрисидаги</w:t>
            </w:r>
          </w:p>
          <w:p w:rsidR="00D16B73" w:rsidRDefault="00D16B73" w:rsidP="00D16B73">
            <w:pPr>
              <w:shd w:val="clear" w:color="auto" w:fill="FFFFFF"/>
              <w:jc w:val="center"/>
              <w:rPr>
                <w:rFonts w:eastAsia="Times New Roman"/>
                <w:caps/>
                <w:color w:val="000080"/>
              </w:rPr>
            </w:pPr>
            <w:r>
              <w:rPr>
                <w:rFonts w:eastAsia="Times New Roman"/>
                <w:caps/>
                <w:color w:val="000080"/>
              </w:rPr>
              <w:t>НИЗОМ</w:t>
            </w:r>
          </w:p>
          <w:p w:rsidR="00BE08D7" w:rsidRDefault="00BE08D7" w:rsidP="00D16B73">
            <w:pPr>
              <w:shd w:val="clear" w:color="auto" w:fill="FFFFFF"/>
              <w:jc w:val="center"/>
              <w:rPr>
                <w:rFonts w:eastAsia="Times New Roman"/>
                <w:caps/>
                <w:color w:val="000080"/>
              </w:rPr>
            </w:pPr>
          </w:p>
          <w:p w:rsidR="00D16B73" w:rsidRDefault="00D16B73" w:rsidP="00D16B73">
            <w:pPr>
              <w:shd w:val="clear" w:color="auto" w:fill="FFFFFF"/>
              <w:ind w:firstLine="851"/>
              <w:jc w:val="both"/>
              <w:rPr>
                <w:rFonts w:eastAsia="Times New Roman"/>
                <w:color w:val="000000"/>
              </w:rPr>
            </w:pPr>
            <w:r>
              <w:rPr>
                <w:rFonts w:eastAsia="Times New Roman"/>
                <w:color w:val="000000"/>
              </w:rPr>
              <w:t>Мазкур Низом микромолия ташкилотлари томонидан исломий молиялаштиришга оид хизматларни кўрсатиш тартибини белгилайди.</w:t>
            </w:r>
          </w:p>
          <w:p w:rsidR="00BE08D7" w:rsidRDefault="00BE08D7" w:rsidP="00D16B73">
            <w:pPr>
              <w:shd w:val="clear" w:color="auto" w:fill="FFFFFF"/>
              <w:ind w:firstLine="851"/>
              <w:jc w:val="both"/>
              <w:rPr>
                <w:rFonts w:eastAsia="Times New Roman"/>
                <w:color w:val="000000"/>
              </w:rPr>
            </w:pPr>
          </w:p>
          <w:p w:rsidR="00D16B73" w:rsidRDefault="00D16B73" w:rsidP="00D16B73">
            <w:pPr>
              <w:shd w:val="clear" w:color="auto" w:fill="FFFFFF"/>
              <w:jc w:val="center"/>
              <w:rPr>
                <w:rStyle w:val="a6"/>
                <w:rFonts w:eastAsia="Times New Roman"/>
                <w:color w:val="000080"/>
              </w:rPr>
            </w:pPr>
            <w:r>
              <w:rPr>
                <w:rStyle w:val="a6"/>
                <w:rFonts w:eastAsia="Times New Roman"/>
                <w:color w:val="000080"/>
              </w:rPr>
              <w:t>1-боб. Умумий қоидалар</w:t>
            </w:r>
          </w:p>
          <w:p w:rsidR="00BE08D7" w:rsidRDefault="00BE08D7" w:rsidP="00D16B73">
            <w:pPr>
              <w:shd w:val="clear" w:color="auto" w:fill="FFFFFF"/>
              <w:jc w:val="center"/>
              <w:rPr>
                <w:rFonts w:eastAsia="Times New Roman"/>
                <w:b/>
                <w:bCs/>
                <w:color w:val="000080"/>
              </w:rPr>
            </w:pPr>
          </w:p>
          <w:p w:rsidR="00D16B73" w:rsidRDefault="00D16B73" w:rsidP="00D16B73">
            <w:pPr>
              <w:shd w:val="clear" w:color="auto" w:fill="FFFFFF"/>
              <w:ind w:firstLine="851"/>
              <w:jc w:val="both"/>
              <w:rPr>
                <w:rFonts w:eastAsia="Times New Roman"/>
                <w:color w:val="000000"/>
              </w:rPr>
            </w:pPr>
            <w:r>
              <w:rPr>
                <w:rFonts w:eastAsia="Times New Roman"/>
                <w:color w:val="000000"/>
              </w:rPr>
              <w:lastRenderedPageBreak/>
              <w:t>1. Ушбу Низомда қуйидаги асосий тушунчалардан фойдаланилади:</w:t>
            </w:r>
          </w:p>
          <w:p w:rsidR="00D16B73" w:rsidRDefault="00D16B73" w:rsidP="00D16B73">
            <w:pPr>
              <w:shd w:val="clear" w:color="auto" w:fill="FFFFFF"/>
              <w:ind w:firstLine="851"/>
              <w:jc w:val="both"/>
              <w:rPr>
                <w:rFonts w:eastAsia="Times New Roman"/>
                <w:color w:val="000000"/>
              </w:rPr>
            </w:pPr>
            <w:r>
              <w:rPr>
                <w:rStyle w:val="a6"/>
                <w:rFonts w:eastAsia="Times New Roman"/>
                <w:color w:val="000000"/>
              </w:rPr>
              <w:t xml:space="preserve">исломий ижара </w:t>
            </w:r>
            <w:r>
              <w:rPr>
                <w:rFonts w:eastAsia="Times New Roman"/>
                <w:color w:val="000000"/>
              </w:rPr>
              <w:t>— бу микромолия ташкилоти томонидан мижознинг аризасига кўра сотиб олинган ёки ўзининг балансида бўлган истеъмол қилинмайдиган ашёларни (мол-мулкни) мижозга келишилган муддатга вақтинча эгалик қилиш ва (ёки) фойдаланиш учун топшириш;</w:t>
            </w:r>
          </w:p>
          <w:p w:rsidR="00D16B73" w:rsidRDefault="00D16B73" w:rsidP="00D16B73">
            <w:pPr>
              <w:shd w:val="clear" w:color="auto" w:fill="FFFFFF"/>
              <w:ind w:firstLine="851"/>
              <w:jc w:val="both"/>
              <w:rPr>
                <w:rFonts w:eastAsia="Times New Roman"/>
                <w:color w:val="000000"/>
              </w:rPr>
            </w:pPr>
            <w:r>
              <w:rPr>
                <w:rStyle w:val="a6"/>
                <w:rFonts w:eastAsia="Times New Roman"/>
                <w:color w:val="000000"/>
              </w:rPr>
              <w:t xml:space="preserve">исломий молия масалаларини мувофиқлаштирувчи махсус кенгаш </w:t>
            </w:r>
            <w:r>
              <w:rPr>
                <w:rFonts w:eastAsia="Times New Roman"/>
                <w:color w:val="000000"/>
              </w:rPr>
              <w:t xml:space="preserve">(бундан </w:t>
            </w:r>
            <w:proofErr w:type="gramStart"/>
            <w:r>
              <w:rPr>
                <w:rFonts w:eastAsia="Times New Roman"/>
                <w:color w:val="000000"/>
              </w:rPr>
              <w:t>буён</w:t>
            </w:r>
            <w:proofErr w:type="gramEnd"/>
            <w:r>
              <w:rPr>
                <w:rFonts w:eastAsia="Times New Roman"/>
                <w:color w:val="000000"/>
              </w:rPr>
              <w:t xml:space="preserve"> матнда махсус кенгаш деб юритилади) — микромолия ташкилоти томонидан кўрсатиладиган исломий молиялаштиришга оид хизматларнинг қонунчилик ҳужжатлари ва ушбу Низом талаблари асосида кўрсатилиши учун масъул бўлган махсус кенгаш;</w:t>
            </w:r>
          </w:p>
          <w:p w:rsidR="00D16B73" w:rsidRDefault="00D16B73" w:rsidP="00D16B73">
            <w:pPr>
              <w:shd w:val="clear" w:color="auto" w:fill="FFFFFF"/>
              <w:ind w:firstLine="851"/>
              <w:jc w:val="both"/>
              <w:rPr>
                <w:rFonts w:eastAsia="Times New Roman"/>
                <w:color w:val="000000"/>
              </w:rPr>
            </w:pPr>
            <w:r>
              <w:rPr>
                <w:rStyle w:val="a6"/>
                <w:rFonts w:eastAsia="Times New Roman"/>
                <w:color w:val="000000"/>
              </w:rPr>
              <w:t xml:space="preserve">насия савдога асосланган молиялаштириш (муробаҳа) — </w:t>
            </w:r>
            <w:r>
              <w:rPr>
                <w:rFonts w:eastAsia="Times New Roman"/>
                <w:color w:val="000000"/>
              </w:rPr>
              <w:t>микромолия ташкилоти томонидан товарнинг харид нархи ва унга устама миқдорини қўшган ҳолда, товарни насияга сотиш орқали мижозни молиялаштириш;</w:t>
            </w:r>
          </w:p>
          <w:p w:rsidR="00D16B73" w:rsidRDefault="00D16B73" w:rsidP="00D16B73">
            <w:pPr>
              <w:shd w:val="clear" w:color="auto" w:fill="FFFFFF"/>
              <w:ind w:firstLine="851"/>
              <w:jc w:val="both"/>
              <w:rPr>
                <w:rFonts w:eastAsia="Times New Roman"/>
                <w:color w:val="000000"/>
              </w:rPr>
            </w:pPr>
            <w:r>
              <w:rPr>
                <w:rStyle w:val="a6"/>
                <w:rFonts w:eastAsia="Times New Roman"/>
                <w:color w:val="000000"/>
              </w:rPr>
              <w:t>олдиндан тўловга асосланган молиялаштириш (салам)</w:t>
            </w:r>
            <w:r>
              <w:rPr>
                <w:rFonts w:eastAsia="Times New Roman"/>
                <w:color w:val="000000"/>
              </w:rPr>
              <w:t xml:space="preserve"> — келажакда етказиб бериладиган </w:t>
            </w:r>
            <w:proofErr w:type="gramStart"/>
            <w:r>
              <w:rPr>
                <w:rFonts w:eastAsia="Times New Roman"/>
                <w:color w:val="000000"/>
              </w:rPr>
              <w:t>товарлар</w:t>
            </w:r>
            <w:proofErr w:type="gramEnd"/>
            <w:r>
              <w:rPr>
                <w:rFonts w:eastAsia="Times New Roman"/>
                <w:color w:val="000000"/>
              </w:rPr>
              <w:t xml:space="preserve"> ҳақини ушбу товарларни етказиб берувчига (мижозга) микромолия ташкилоти томонидан тўлиқ миқдорда олдиндан тўлаш орқали мижозни молиялаштириш;</w:t>
            </w:r>
          </w:p>
          <w:p w:rsidR="00D16B73" w:rsidRDefault="00D16B73" w:rsidP="00D16B73">
            <w:pPr>
              <w:shd w:val="clear" w:color="auto" w:fill="FFFFFF"/>
              <w:ind w:firstLine="851"/>
              <w:jc w:val="both"/>
              <w:rPr>
                <w:rFonts w:eastAsia="Times New Roman"/>
                <w:color w:val="000000"/>
              </w:rPr>
            </w:pPr>
            <w:r>
              <w:rPr>
                <w:rStyle w:val="a6"/>
                <w:rFonts w:eastAsia="Times New Roman"/>
                <w:color w:val="000000"/>
              </w:rPr>
              <w:t>фойдани тақсимлашга асосланган молиялаштириш (музораба)</w:t>
            </w:r>
            <w:r>
              <w:rPr>
                <w:rFonts w:eastAsia="Times New Roman"/>
                <w:color w:val="000000"/>
              </w:rPr>
              <w:t xml:space="preserve"> — микромолия ташкилоти томонидан фойда олиш мақсадида мижознинг тижорат фаолиятига пул маблағларини ажратиш орқали мижозни молиялаштириш;</w:t>
            </w:r>
          </w:p>
          <w:p w:rsidR="00D16B73" w:rsidRDefault="00D16B73" w:rsidP="00D16B73">
            <w:pPr>
              <w:shd w:val="clear" w:color="auto" w:fill="FFFFFF"/>
              <w:ind w:firstLine="851"/>
              <w:jc w:val="both"/>
              <w:rPr>
                <w:rFonts w:eastAsia="Times New Roman"/>
                <w:color w:val="000000"/>
              </w:rPr>
            </w:pPr>
            <w:r>
              <w:rPr>
                <w:rStyle w:val="a6"/>
                <w:rFonts w:eastAsia="Times New Roman"/>
                <w:color w:val="000000"/>
              </w:rPr>
              <w:t>шерикчилик — фойда ва зарарларни тақсимлашга асосланган молиялаштириш (мушорака)</w:t>
            </w:r>
            <w:r>
              <w:rPr>
                <w:rFonts w:eastAsia="Times New Roman"/>
                <w:color w:val="000000"/>
              </w:rPr>
              <w:t xml:space="preserve"> — микромолия ташкилоти томонидан бир ёки бир нечта иштирокчилар (мижозлар) билан биргаликда тижорат фаолиятини (шерикчиликни) амалга ошириш ёки юридик шахсларнинг устав капиталида иштирок этиш орқали мижозни молиялаштириш.</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2. Микромолия ташкилоти ушбу Низом талаблари асосида мижозларга исломий молиялаштиришга оид исломий ижара, фойдани тақсимлашга асосланган молиялаштириш (музораба), насия савдога асосланган молиялаштириш (муробаҳа), </w:t>
            </w:r>
            <w:r>
              <w:rPr>
                <w:rFonts w:eastAsia="Times New Roman"/>
                <w:color w:val="000000"/>
              </w:rPr>
              <w:lastRenderedPageBreak/>
              <w:t>шерикчилик — фойда ва зарарларни тақсимлашга асосланган молиялаштириш (мушорака), олдиндан тўловга асосланган молиялаштириш (салам) хизматларини кўрсатиши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3. Микромолия ташкилотида исломий молиялаштиришга оид хизматлар кўрсатилиши учун махсус кенгаш ташкил этилиши лозим. Микромолия ташкилоти иштирокчиларининг (акциядорларининг) умумий йиғилиши қарорига мувофиқ </w:t>
            </w:r>
            <w:proofErr w:type="gramStart"/>
            <w:r>
              <w:rPr>
                <w:rFonts w:eastAsia="Times New Roman"/>
                <w:color w:val="000000"/>
              </w:rPr>
              <w:t>со</w:t>
            </w:r>
            <w:proofErr w:type="gramEnd"/>
            <w:r>
              <w:rPr>
                <w:rFonts w:eastAsia="Times New Roman"/>
                <w:color w:val="000000"/>
              </w:rPr>
              <w:t xml:space="preserve">ҳага ихтисослашган уюшмалар ёки бирлашмалар ҳузурида ташкил этилган ва ушбу Низом билан ўрнатилган талабларга мос келувчи таркибдан иборат бўлган махсус кенгашни шартнома (аутсорсинг) асосида жалб қилиши мумкин. Бунда микромолия ташкилоти жалб қилинган махсус кенгаш фаолияти билан </w:t>
            </w:r>
            <w:proofErr w:type="gramStart"/>
            <w:r>
              <w:rPr>
                <w:rFonts w:eastAsia="Times New Roman"/>
                <w:color w:val="000000"/>
              </w:rPr>
              <w:t>боғли</w:t>
            </w:r>
            <w:proofErr w:type="gramEnd"/>
            <w:r>
              <w:rPr>
                <w:rFonts w:eastAsia="Times New Roman"/>
                <w:color w:val="000000"/>
              </w:rPr>
              <w:t>қ таваккалчиликларни бошқариш учун жавобгар бўлади.</w:t>
            </w:r>
          </w:p>
          <w:p w:rsidR="00D16B73" w:rsidRDefault="00D16B73" w:rsidP="00D16B73">
            <w:pPr>
              <w:shd w:val="clear" w:color="auto" w:fill="FFFFFF"/>
              <w:ind w:firstLine="851"/>
              <w:jc w:val="both"/>
              <w:rPr>
                <w:rFonts w:eastAsia="Times New Roman"/>
                <w:color w:val="000000"/>
              </w:rPr>
            </w:pPr>
            <w:proofErr w:type="gramStart"/>
            <w:r>
              <w:rPr>
                <w:rFonts w:eastAsia="Times New Roman"/>
                <w:color w:val="000000"/>
              </w:rPr>
              <w:t xml:space="preserve">Микромолия ташкилоти махсус кенгаш ташкил этилганлиги ёки унинг таркиби ўзгарганлиги тўғрисидаги ахборотни мазкур ҳаракатлар содир этилган кундан бошлаб 10 иш куни ичида иштирокчилар (акциядорлар) умумий йиғилишининг тегишли қарорини ҳамда махсус кенгаш раиси ва аъзоларининг мазкур Низомнинг </w:t>
            </w:r>
            <w:hyperlink r:id="rId8" w:history="1">
              <w:r>
                <w:rPr>
                  <w:rFonts w:eastAsia="Times New Roman"/>
                  <w:color w:val="008080"/>
                </w:rPr>
                <w:t>2-бобида</w:t>
              </w:r>
            </w:hyperlink>
            <w:r>
              <w:rPr>
                <w:rFonts w:eastAsia="Times New Roman"/>
                <w:color w:val="000000"/>
              </w:rPr>
              <w:t xml:space="preserve"> белгиланган талабларга мувофиқлигини тасдиқловчи ҳужжатларни илова қилган ҳолда Марказий банкка тақдим этади.</w:t>
            </w:r>
            <w:proofErr w:type="gramEnd"/>
          </w:p>
          <w:p w:rsidR="00D16B73" w:rsidRDefault="00D16B73" w:rsidP="00D16B73">
            <w:pPr>
              <w:shd w:val="clear" w:color="auto" w:fill="FFFFFF"/>
              <w:ind w:firstLine="851"/>
              <w:jc w:val="both"/>
              <w:rPr>
                <w:rFonts w:eastAsia="Times New Roman"/>
                <w:color w:val="000000"/>
              </w:rPr>
            </w:pPr>
            <w:r>
              <w:rPr>
                <w:rFonts w:eastAsia="Times New Roman"/>
                <w:color w:val="000000"/>
              </w:rPr>
              <w:t>4. Микромолия ташкилоти томонидан исломий молиялаштиришга оид хизматлар қонунчилик ҳужжатлари талаблари ҳамда махсус кенгаш кўрсатмаларига риоя қилган ҳолда кўрсатилиши лозим.</w:t>
            </w:r>
          </w:p>
          <w:p w:rsidR="00D16B73" w:rsidRDefault="00D16B73" w:rsidP="00D16B73">
            <w:pPr>
              <w:shd w:val="clear" w:color="auto" w:fill="FFFFFF"/>
              <w:ind w:firstLine="851"/>
              <w:jc w:val="both"/>
              <w:rPr>
                <w:rFonts w:eastAsia="Times New Roman"/>
                <w:color w:val="000000"/>
              </w:rPr>
            </w:pPr>
            <w:r>
              <w:rPr>
                <w:rFonts w:eastAsia="Times New Roman"/>
                <w:color w:val="000000"/>
              </w:rPr>
              <w:t>5. Микромолия ташкилоти томонидан исломий молиялаштиришга оид хизматларни кўрсатишда қонунчилик ҳужжатларида тақиқланган ва махсус кенгаш кўрсатмаларига зид бўлган товарлар савдоси билан шуғулланиш ҳамда фаолият турларини молиялаштириш тақиқланади.</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6. Микромолия ташкилоти исломий молиялаштиришга оид хизматларни кўрсатишда ўз мижозларига исломий молиялаштиришга оид хизматларнинг ўзига хос хусусиятлари ва улар билан </w:t>
            </w:r>
            <w:proofErr w:type="gramStart"/>
            <w:r>
              <w:rPr>
                <w:rFonts w:eastAsia="Times New Roman"/>
                <w:color w:val="000000"/>
              </w:rPr>
              <w:t>боғли</w:t>
            </w:r>
            <w:proofErr w:type="gramEnd"/>
            <w:r>
              <w:rPr>
                <w:rFonts w:eastAsia="Times New Roman"/>
                <w:color w:val="000000"/>
              </w:rPr>
              <w:t>қ таваккалчиликлар ҳақида тушунтириш беришлари шарт.</w:t>
            </w:r>
          </w:p>
          <w:p w:rsidR="00D16B73" w:rsidRDefault="00D16B73" w:rsidP="00D16B73">
            <w:pPr>
              <w:shd w:val="clear" w:color="auto" w:fill="FFFFFF"/>
              <w:ind w:firstLine="851"/>
              <w:jc w:val="both"/>
              <w:rPr>
                <w:rFonts w:eastAsia="Times New Roman"/>
                <w:color w:val="000000"/>
              </w:rPr>
            </w:pPr>
            <w:r>
              <w:rPr>
                <w:rFonts w:eastAsia="Times New Roman"/>
                <w:color w:val="000000"/>
              </w:rPr>
              <w:lastRenderedPageBreak/>
              <w:t>7. Исломий молиялаштиришга оид хизматларни кўрсатишга оид шартнома тузишдан аввал микромолия ташкилоти ва мижоз ўртасида дастлабки шартнома тузилиши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Дастлабки шартномада мижоз томонидан исломий молиялаштиришга оид хизматлар бўйича бўнак тўлови амалга оширилиши назарда тутилиши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8. Микромолия ташкилоти томонидан исломий молиялаштиришга оид хизматлар билан бир қаторда Ўзбекистон Республикаси «Нобанк кредит ташкилотлари ва микромолиялаштириш фаолияти тўғрисида</w:t>
            </w:r>
            <w:proofErr w:type="gramStart"/>
            <w:r>
              <w:rPr>
                <w:rFonts w:eastAsia="Times New Roman"/>
                <w:color w:val="000000"/>
              </w:rPr>
              <w:t>»г</w:t>
            </w:r>
            <w:proofErr w:type="gramEnd"/>
            <w:r>
              <w:rPr>
                <w:rFonts w:eastAsia="Times New Roman"/>
                <w:color w:val="000000"/>
              </w:rPr>
              <w:t xml:space="preserve">и Қонунининг 4-моддаси </w:t>
            </w:r>
            <w:hyperlink r:id="rId9" w:anchor="5973074" w:history="1">
              <w:r>
                <w:rPr>
                  <w:rFonts w:eastAsia="Times New Roman"/>
                  <w:color w:val="008080"/>
                </w:rPr>
                <w:t>биринчи қисмида</w:t>
              </w:r>
            </w:hyperlink>
            <w:r>
              <w:rPr>
                <w:rFonts w:eastAsia="Times New Roman"/>
                <w:color w:val="000000"/>
              </w:rPr>
              <w:t xml:space="preserve"> белгиланган бошқа хизматлар ҳам кўрсатилса, ушбу микромолия ташкилотининг исломий молиялаштиришга оид хизматлар кўрсатиш билан боғлиқ фаолияти бўйича бухгалтерия ҳисоби алоҳида юритилиши лозим.</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9. Микромолия ташкилоти томонидан исломий молиялаштиришга оид хизматлар кўрсатиш доирасида тузиладиган шартномаларнинг мазкур Низомда назарда тутилмаган </w:t>
            </w:r>
            <w:proofErr w:type="gramStart"/>
            <w:r>
              <w:rPr>
                <w:rFonts w:eastAsia="Times New Roman"/>
                <w:color w:val="000000"/>
              </w:rPr>
              <w:t>бош</w:t>
            </w:r>
            <w:proofErr w:type="gramEnd"/>
            <w:r>
              <w:rPr>
                <w:rFonts w:eastAsia="Times New Roman"/>
                <w:color w:val="000000"/>
              </w:rPr>
              <w:t>қа шартлари тарафларнинг келишуви асосида қонунчиликка ва махсус кенгаш кўрсатмаларига мувофиқ белгиланади.</w:t>
            </w:r>
          </w:p>
          <w:p w:rsidR="00D16B73" w:rsidRDefault="00D16B73" w:rsidP="00D16B73">
            <w:pPr>
              <w:shd w:val="clear" w:color="auto" w:fill="FFFFFF"/>
              <w:ind w:firstLine="851"/>
              <w:jc w:val="both"/>
              <w:rPr>
                <w:rFonts w:eastAsia="Times New Roman"/>
                <w:color w:val="000000"/>
              </w:rPr>
            </w:pPr>
            <w:r>
              <w:rPr>
                <w:rFonts w:eastAsia="Times New Roman"/>
                <w:color w:val="000000"/>
              </w:rPr>
              <w:t>10. Микромолия ташкилоти мижоздан тўловларни кечиктирганлиги учун неустойка ундирса, ундирилган неустойкани алоҳида ҳисобварақда юритиши ва мижоз номидан хайрия мақсадларига йўналтириши лозим.</w:t>
            </w:r>
          </w:p>
          <w:p w:rsidR="00D16B73" w:rsidRDefault="00D16B73" w:rsidP="00D16B73">
            <w:pPr>
              <w:shd w:val="clear" w:color="auto" w:fill="FFFFFF"/>
              <w:jc w:val="center"/>
              <w:rPr>
                <w:rFonts w:eastAsia="Times New Roman"/>
                <w:b/>
                <w:bCs/>
                <w:color w:val="000080"/>
              </w:rPr>
            </w:pPr>
            <w:r>
              <w:rPr>
                <w:rStyle w:val="a6"/>
                <w:rFonts w:eastAsia="Times New Roman"/>
                <w:color w:val="000080"/>
              </w:rPr>
              <w:t>2-боб. Махсус кенгаш ва унга нисбатан қўйиладиган талаблар</w:t>
            </w:r>
          </w:p>
          <w:p w:rsidR="00D16B73" w:rsidRDefault="00D16B73" w:rsidP="00D16B73">
            <w:pPr>
              <w:shd w:val="clear" w:color="auto" w:fill="FFFFFF"/>
              <w:ind w:firstLine="851"/>
              <w:jc w:val="both"/>
              <w:rPr>
                <w:rFonts w:eastAsia="Times New Roman"/>
                <w:color w:val="000000"/>
              </w:rPr>
            </w:pPr>
            <w:r>
              <w:rPr>
                <w:rFonts w:eastAsia="Times New Roman"/>
                <w:color w:val="000000"/>
              </w:rPr>
              <w:t>11. Микромолия ташкилотида махсус кенгаш микромолия ташкилоти иштирокчиларининг (акциядорларининг) умумий йиғилиши томонидан беш кишидан кам бўлмаган таркибда ташкил этилади.</w:t>
            </w:r>
          </w:p>
          <w:p w:rsidR="00D16B73" w:rsidRDefault="00D16B73" w:rsidP="00D16B73">
            <w:pPr>
              <w:shd w:val="clear" w:color="auto" w:fill="FFFFFF"/>
              <w:ind w:firstLine="851"/>
              <w:jc w:val="both"/>
              <w:rPr>
                <w:rFonts w:eastAsia="Times New Roman"/>
                <w:color w:val="000000"/>
              </w:rPr>
            </w:pPr>
            <w:r>
              <w:rPr>
                <w:rFonts w:eastAsia="Times New Roman"/>
                <w:color w:val="000000"/>
              </w:rPr>
              <w:t>Махсус кенгашга махсус кенгаш раиси раҳбарлик қилади.</w:t>
            </w:r>
          </w:p>
          <w:p w:rsidR="00D16B73" w:rsidRDefault="00D16B73" w:rsidP="00D16B73">
            <w:pPr>
              <w:shd w:val="clear" w:color="auto" w:fill="FFFFFF"/>
              <w:ind w:firstLine="851"/>
              <w:jc w:val="both"/>
              <w:rPr>
                <w:rFonts w:eastAsia="Times New Roman"/>
                <w:color w:val="000000"/>
              </w:rPr>
            </w:pPr>
            <w:r>
              <w:rPr>
                <w:rFonts w:eastAsia="Times New Roman"/>
                <w:color w:val="000000"/>
              </w:rPr>
              <w:t>Махсус кенгаш раиси ва аъзоларини тайинлаш ҳамда уларнинг ваколатларини тугатиш микромолия ташкилоти иштирокчиларининг (акциядорларининг) умумий йиғилиши томонидан амалга оширилади.</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12. Махсус кенгаш раиси ва аъзолари Ўзбекистон Республикаси «Нобанк кредит </w:t>
            </w:r>
            <w:r>
              <w:rPr>
                <w:rFonts w:eastAsia="Times New Roman"/>
                <w:color w:val="000000"/>
              </w:rPr>
              <w:lastRenderedPageBreak/>
              <w:t>ташкилотлари ва микромолиялаштириш фаолияти тўғрисида</w:t>
            </w:r>
            <w:proofErr w:type="gramStart"/>
            <w:r>
              <w:rPr>
                <w:rFonts w:eastAsia="Times New Roman"/>
                <w:color w:val="000000"/>
              </w:rPr>
              <w:t>»г</w:t>
            </w:r>
            <w:proofErr w:type="gramEnd"/>
            <w:r>
              <w:rPr>
                <w:rFonts w:eastAsia="Times New Roman"/>
                <w:color w:val="000000"/>
              </w:rPr>
              <w:t xml:space="preserve">и Қонунининг 16-моддаси </w:t>
            </w:r>
            <w:hyperlink r:id="rId10" w:anchor="5973418" w:history="1">
              <w:r>
                <w:rPr>
                  <w:rFonts w:eastAsia="Times New Roman"/>
                  <w:color w:val="008080"/>
                </w:rPr>
                <w:t>иккинчи қисмида</w:t>
              </w:r>
            </w:hyperlink>
            <w:r>
              <w:rPr>
                <w:rFonts w:eastAsia="Times New Roman"/>
                <w:color w:val="000000"/>
              </w:rPr>
              <w:t xml:space="preserve"> белгиланган ишчанлик обрўсига доир талабларга мувофиқ бўлиши керак.</w:t>
            </w:r>
          </w:p>
          <w:p w:rsidR="00D16B73" w:rsidRDefault="00D16B73" w:rsidP="00D16B73">
            <w:pPr>
              <w:shd w:val="clear" w:color="auto" w:fill="FFFFFF"/>
              <w:ind w:firstLine="851"/>
              <w:jc w:val="both"/>
              <w:rPr>
                <w:rFonts w:eastAsia="Times New Roman"/>
                <w:color w:val="000000"/>
              </w:rPr>
            </w:pPr>
            <w:r>
              <w:rPr>
                <w:rFonts w:eastAsia="Times New Roman"/>
                <w:color w:val="000000"/>
              </w:rPr>
              <w:t>13. Махсус кенгаш аъзоларининг камида бир нафари ислом ҳуқ</w:t>
            </w:r>
            <w:proofErr w:type="gramStart"/>
            <w:r>
              <w:rPr>
                <w:rFonts w:eastAsia="Times New Roman"/>
                <w:color w:val="000000"/>
              </w:rPr>
              <w:t>у</w:t>
            </w:r>
            <w:proofErr w:type="gramEnd"/>
            <w:r>
              <w:rPr>
                <w:rFonts w:eastAsia="Times New Roman"/>
                <w:color w:val="000000"/>
              </w:rPr>
              <w:t>қи соҳасида олий маълумотга, бир нафари олий юридик маълумотга, қолган аъзолари эса исломий молиялаштиришга оид халқаро сертификатга эга бўлиши лозим.</w:t>
            </w:r>
          </w:p>
          <w:p w:rsidR="00D16B73" w:rsidRDefault="00D16B73" w:rsidP="00D16B73">
            <w:pPr>
              <w:shd w:val="clear" w:color="auto" w:fill="FFFFFF"/>
              <w:ind w:firstLine="851"/>
              <w:jc w:val="both"/>
              <w:rPr>
                <w:rFonts w:eastAsia="Times New Roman"/>
                <w:color w:val="000000"/>
              </w:rPr>
            </w:pPr>
            <w:r>
              <w:rPr>
                <w:rFonts w:eastAsia="Times New Roman"/>
                <w:color w:val="000000"/>
              </w:rPr>
              <w:t>14. Махсус кенгаш ўз фаолиятини микромолия ташкилоти иштирокчиларининг (акциядорларининг) умумий йиғилиши томонидан тасдиқланган низом асосида амалга оширади.</w:t>
            </w:r>
          </w:p>
          <w:p w:rsidR="00D16B73" w:rsidRDefault="00D16B73" w:rsidP="00D16B73">
            <w:pPr>
              <w:shd w:val="clear" w:color="auto" w:fill="FFFFFF"/>
              <w:ind w:firstLine="851"/>
              <w:jc w:val="both"/>
              <w:rPr>
                <w:rFonts w:eastAsia="Times New Roman"/>
                <w:color w:val="000000"/>
              </w:rPr>
            </w:pPr>
            <w:r>
              <w:rPr>
                <w:rFonts w:eastAsia="Times New Roman"/>
                <w:color w:val="000000"/>
              </w:rPr>
              <w:t>15. Махсус кенгашнинг хулоса ва кўрсатмалари микромолия ташкилотининг ижро этувчи органи аъзолари ёки яккабошчилик асосидаги ижро этувчи орган вазифасини амалга оширувчи шахс учун мажбурий ҳисобланади.</w:t>
            </w:r>
          </w:p>
          <w:p w:rsidR="00D16B73" w:rsidRDefault="00D16B73" w:rsidP="00D16B73">
            <w:pPr>
              <w:shd w:val="clear" w:color="auto" w:fill="FFFFFF"/>
              <w:ind w:firstLine="851"/>
              <w:jc w:val="both"/>
              <w:rPr>
                <w:rFonts w:eastAsia="Times New Roman"/>
                <w:color w:val="000000"/>
              </w:rPr>
            </w:pPr>
            <w:r>
              <w:rPr>
                <w:rFonts w:eastAsia="Times New Roman"/>
                <w:color w:val="000000"/>
              </w:rPr>
              <w:t>16. Махсус кенгашнинг вазифалари қуйидагилардан иборат:</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микромолия ташкилоти томонидан исломий молиялаштиришга оид хизматларни амалга ошириш билан </w:t>
            </w:r>
            <w:proofErr w:type="gramStart"/>
            <w:r>
              <w:rPr>
                <w:rFonts w:eastAsia="Times New Roman"/>
                <w:color w:val="000000"/>
              </w:rPr>
              <w:t>боғли</w:t>
            </w:r>
            <w:proofErr w:type="gramEnd"/>
            <w:r>
              <w:rPr>
                <w:rFonts w:eastAsia="Times New Roman"/>
                <w:color w:val="000000"/>
              </w:rPr>
              <w:t>қ намунавий шартномалар, ички ҳужжатлар ва ҳисоботлар лойиҳаларини кўриб чиқиш ҳамда маъқуллаш;</w:t>
            </w:r>
          </w:p>
          <w:p w:rsidR="00D16B73" w:rsidRDefault="00D16B73" w:rsidP="00D16B73">
            <w:pPr>
              <w:shd w:val="clear" w:color="auto" w:fill="FFFFFF"/>
              <w:ind w:firstLine="851"/>
              <w:jc w:val="both"/>
              <w:rPr>
                <w:rFonts w:eastAsia="Times New Roman"/>
                <w:color w:val="000000"/>
              </w:rPr>
            </w:pPr>
            <w:r>
              <w:rPr>
                <w:rFonts w:eastAsia="Times New Roman"/>
                <w:color w:val="000000"/>
              </w:rPr>
              <w:t>микромолия ташкилоти томонидан кўрсатиладиган исломий молиялаштиришга оид хизматларнинг қонунчилик ҳужжатларига мувофиқлигини ҳамда исломий молиялаштиришни амалга ошириш стандартларида белгиланган талабларнинг инобатга олинишини таъминлаш ва мувофиқлик ҳолатини баҳолаш натижалари тўғрисида микромолия ташкилотининг бошқарув органларига даврий ҳисоботларни тақдим этиш;</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исломий молиялаштиришга оид хизматлар билан </w:t>
            </w:r>
            <w:proofErr w:type="gramStart"/>
            <w:r>
              <w:rPr>
                <w:rFonts w:eastAsia="Times New Roman"/>
                <w:color w:val="000000"/>
              </w:rPr>
              <w:t>боғли</w:t>
            </w:r>
            <w:proofErr w:type="gramEnd"/>
            <w:r>
              <w:rPr>
                <w:rFonts w:eastAsia="Times New Roman"/>
                <w:color w:val="000000"/>
              </w:rPr>
              <w:t>қ таваккалчиликларни бошқариш ва ички назорат тизимини жорий этишда микромолия ташкилотининг бошқарув ҳамда ижро этувчи органларига ўз хулосалари ва кўрсатмалари орқали кўмаклашиш.</w:t>
            </w:r>
          </w:p>
          <w:p w:rsidR="00D16B73" w:rsidRDefault="00D16B73" w:rsidP="00D16B73">
            <w:pPr>
              <w:shd w:val="clear" w:color="auto" w:fill="FFFFFF"/>
              <w:jc w:val="center"/>
              <w:rPr>
                <w:rFonts w:eastAsia="Times New Roman"/>
                <w:b/>
                <w:bCs/>
                <w:color w:val="000080"/>
              </w:rPr>
            </w:pPr>
            <w:r>
              <w:rPr>
                <w:rStyle w:val="a6"/>
                <w:rFonts w:eastAsia="Times New Roman"/>
                <w:color w:val="000080"/>
              </w:rPr>
              <w:t>3-боб. Исломий молиялаштиришга оид хизматларни кўрсатиш</w:t>
            </w:r>
          </w:p>
          <w:p w:rsidR="00D16B73" w:rsidRDefault="00D16B73" w:rsidP="00D16B73">
            <w:pPr>
              <w:shd w:val="clear" w:color="auto" w:fill="FFFFFF"/>
              <w:jc w:val="center"/>
              <w:rPr>
                <w:rFonts w:eastAsia="Times New Roman"/>
                <w:b/>
                <w:bCs/>
                <w:color w:val="000080"/>
              </w:rPr>
            </w:pPr>
            <w:r>
              <w:rPr>
                <w:rStyle w:val="a6"/>
                <w:rFonts w:eastAsia="Times New Roman"/>
                <w:color w:val="000080"/>
              </w:rPr>
              <w:t xml:space="preserve">1-§. Насия савдога асосланган молиялаштириш (муробаҳа) хизматини </w:t>
            </w:r>
            <w:r>
              <w:rPr>
                <w:rStyle w:val="a6"/>
                <w:rFonts w:eastAsia="Times New Roman"/>
                <w:color w:val="000080"/>
              </w:rPr>
              <w:lastRenderedPageBreak/>
              <w:t>кўрсатиш</w:t>
            </w:r>
          </w:p>
          <w:p w:rsidR="00D16B73" w:rsidRDefault="00D16B73" w:rsidP="00D16B73">
            <w:pPr>
              <w:shd w:val="clear" w:color="auto" w:fill="FFFFFF"/>
              <w:ind w:firstLine="851"/>
              <w:jc w:val="both"/>
              <w:rPr>
                <w:rFonts w:eastAsia="Times New Roman"/>
                <w:color w:val="000000"/>
              </w:rPr>
            </w:pPr>
            <w:r>
              <w:rPr>
                <w:rFonts w:eastAsia="Times New Roman"/>
                <w:color w:val="000000"/>
              </w:rPr>
              <w:t>17. Насия савдога асосланган молиялаштириш (бундан буён матнда насия савдо деб юритилади) хизмати микромолия ташкилоти томонидан мижознинг тегишли аризаси асосида амалга оширилади. Аризада мижоз насия савдо объектининг номини, уни сотиб олишга розилик билдирган тахминий нархни, шунингдек харид қилиш шартларини кўрсатиши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18. Мижоз микромолия ташкилоти билан ўзаро келишган ҳолда насия савдо объектини сотиб олиш мумкин бўлган сотувчини белгилаши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Агар бошқа сотувчиларда насия савдо объектини сотиб олиш бўйича мақбулроқ таклифлар мавжуд бўлса, микромолия ташкилоти сотувчини мустақил танлаш ҳуқ</w:t>
            </w:r>
            <w:proofErr w:type="gramStart"/>
            <w:r>
              <w:rPr>
                <w:rFonts w:eastAsia="Times New Roman"/>
                <w:color w:val="000000"/>
              </w:rPr>
              <w:t>у</w:t>
            </w:r>
            <w:proofErr w:type="gramEnd"/>
            <w:r>
              <w:rPr>
                <w:rFonts w:eastAsia="Times New Roman"/>
                <w:color w:val="000000"/>
              </w:rPr>
              <w:t>қига эга.</w:t>
            </w:r>
          </w:p>
          <w:p w:rsidR="00D16B73" w:rsidRDefault="00D16B73" w:rsidP="00D16B73">
            <w:pPr>
              <w:shd w:val="clear" w:color="auto" w:fill="FFFFFF"/>
              <w:ind w:firstLine="851"/>
              <w:jc w:val="both"/>
              <w:rPr>
                <w:rFonts w:eastAsia="Times New Roman"/>
                <w:color w:val="000000"/>
              </w:rPr>
            </w:pPr>
            <w:r>
              <w:rPr>
                <w:rFonts w:eastAsia="Times New Roman"/>
                <w:color w:val="000000"/>
              </w:rPr>
              <w:t>19. Микромолия ташкилоти мижоздан насия савдо объекти бўйича пул маблағлари кўринишида бўнак тўловини амалга оширишни талаб қилиши мумкин.</w:t>
            </w:r>
          </w:p>
          <w:p w:rsidR="00D16B73" w:rsidRDefault="00D16B73" w:rsidP="00D16B73">
            <w:pPr>
              <w:shd w:val="clear" w:color="auto" w:fill="FFFFFF"/>
              <w:ind w:firstLine="851"/>
              <w:jc w:val="both"/>
              <w:rPr>
                <w:rFonts w:eastAsia="Times New Roman"/>
                <w:color w:val="000000"/>
              </w:rPr>
            </w:pPr>
            <w:proofErr w:type="gramStart"/>
            <w:r>
              <w:rPr>
                <w:rFonts w:eastAsia="Times New Roman"/>
                <w:color w:val="000000"/>
              </w:rPr>
              <w:t>Б</w:t>
            </w:r>
            <w:proofErr w:type="gramEnd"/>
            <w:r>
              <w:rPr>
                <w:rFonts w:eastAsia="Times New Roman"/>
                <w:color w:val="000000"/>
              </w:rPr>
              <w:t>ўнак тўлови мижоз томонидан насия савдо доирасида қайтарилиши лозим бўлган тўловларнинг бир қисми сифатида қабул қилинади.</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20. Насия савдо бўйича микромолия ташкилоти насия савдо объектини сотиб олиш ва мижозга етказиб бериш билан </w:t>
            </w:r>
            <w:proofErr w:type="gramStart"/>
            <w:r>
              <w:rPr>
                <w:rFonts w:eastAsia="Times New Roman"/>
                <w:color w:val="000000"/>
              </w:rPr>
              <w:t>боғли</w:t>
            </w:r>
            <w:proofErr w:type="gramEnd"/>
            <w:r>
              <w:rPr>
                <w:rFonts w:eastAsia="Times New Roman"/>
                <w:color w:val="000000"/>
              </w:rPr>
              <w:t>қ бўлган барча таваккалчиликларни ўз зиммасига олади.</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Микромолия ташкилоти ўзининг мулкида бўлмаган товарни насия савдо объекти сифатида мижозга </w:t>
            </w:r>
            <w:proofErr w:type="gramStart"/>
            <w:r>
              <w:rPr>
                <w:rFonts w:eastAsia="Times New Roman"/>
                <w:color w:val="000000"/>
              </w:rPr>
              <w:t>сотишга</w:t>
            </w:r>
            <w:proofErr w:type="gramEnd"/>
            <w:r>
              <w:rPr>
                <w:rFonts w:eastAsia="Times New Roman"/>
                <w:color w:val="000000"/>
              </w:rPr>
              <w:t xml:space="preserve"> ҳақли эмас.</w:t>
            </w:r>
          </w:p>
          <w:p w:rsidR="00D16B73" w:rsidRDefault="00D16B73" w:rsidP="00D16B73">
            <w:pPr>
              <w:shd w:val="clear" w:color="auto" w:fill="FFFFFF"/>
              <w:ind w:firstLine="851"/>
              <w:jc w:val="both"/>
              <w:rPr>
                <w:rFonts w:eastAsia="Times New Roman"/>
                <w:color w:val="000000"/>
              </w:rPr>
            </w:pPr>
            <w:r>
              <w:rPr>
                <w:rFonts w:eastAsia="Times New Roman"/>
                <w:color w:val="000000"/>
              </w:rPr>
              <w:t>21. Насия савдо объекти мижознинг ўзидан, унинг вакилидан ёки мижоз эллик фоизидан ортиқ қисмига (улушига, акциясига) эгалик қилувчи ташкилотдан сотиб олиниши мумкин эмас.</w:t>
            </w:r>
          </w:p>
          <w:p w:rsidR="00D16B73" w:rsidRDefault="00D16B73" w:rsidP="00D16B73">
            <w:pPr>
              <w:shd w:val="clear" w:color="auto" w:fill="FFFFFF"/>
              <w:ind w:firstLine="851"/>
              <w:jc w:val="both"/>
              <w:rPr>
                <w:rFonts w:eastAsia="Times New Roman"/>
                <w:color w:val="000000"/>
              </w:rPr>
            </w:pPr>
            <w:r>
              <w:rPr>
                <w:rFonts w:eastAsia="Times New Roman"/>
                <w:color w:val="000000"/>
              </w:rPr>
              <w:t>22. Агар мижоз ва насия савдо объектини микромолия ташкилотига сотаётган сотувчи ўртасида насия савдо объектини сотиб олиш бўйича шартномавий мажбуриятлар мавжуд бўлса, ушбу мижозга мазкур объектнинг насия савдо асосида сотилиши мумкин эмас.</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23. Насия савдо доирасида насия савдо объектининг нархи ва унинг устига қўйилган </w:t>
            </w:r>
            <w:proofErr w:type="gramStart"/>
            <w:r>
              <w:rPr>
                <w:rFonts w:eastAsia="Times New Roman"/>
                <w:color w:val="000000"/>
              </w:rPr>
              <w:t>устама</w:t>
            </w:r>
            <w:proofErr w:type="gramEnd"/>
            <w:r>
              <w:rPr>
                <w:rFonts w:eastAsia="Times New Roman"/>
                <w:color w:val="000000"/>
              </w:rPr>
              <w:t xml:space="preserve"> ҳақ миқдори аниқ кўрсатилиши лозим.</w:t>
            </w:r>
          </w:p>
          <w:p w:rsidR="00D16B73" w:rsidRDefault="00D16B73" w:rsidP="00D16B73">
            <w:pPr>
              <w:shd w:val="clear" w:color="auto" w:fill="FFFFFF"/>
              <w:ind w:firstLine="851"/>
              <w:jc w:val="both"/>
              <w:rPr>
                <w:rFonts w:eastAsia="Times New Roman"/>
                <w:color w:val="000000"/>
              </w:rPr>
            </w:pPr>
            <w:r>
              <w:rPr>
                <w:rFonts w:eastAsia="Times New Roman"/>
                <w:color w:val="000000"/>
              </w:rPr>
              <w:lastRenderedPageBreak/>
              <w:t xml:space="preserve">Насия савдо объектининг нархи ёки унинг устига қўйилган </w:t>
            </w:r>
            <w:proofErr w:type="gramStart"/>
            <w:r>
              <w:rPr>
                <w:rFonts w:eastAsia="Times New Roman"/>
                <w:color w:val="000000"/>
              </w:rPr>
              <w:t>устама</w:t>
            </w:r>
            <w:proofErr w:type="gramEnd"/>
            <w:r>
              <w:rPr>
                <w:rFonts w:eastAsia="Times New Roman"/>
                <w:color w:val="000000"/>
              </w:rPr>
              <w:t xml:space="preserve"> ҳақнинг ноаниқ ёки келгусида қийматлари аниқланадиган кўрсаткичларга боғланган ҳолда белгиланишига йўл қўйилмайди.</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24. Насия савдо объектини сотиб олиш, уни мижозга етказиб бериш ва суғурталаш билан </w:t>
            </w:r>
            <w:proofErr w:type="gramStart"/>
            <w:r>
              <w:rPr>
                <w:rFonts w:eastAsia="Times New Roman"/>
                <w:color w:val="000000"/>
              </w:rPr>
              <w:t>боғли</w:t>
            </w:r>
            <w:proofErr w:type="gramEnd"/>
            <w:r>
              <w:rPr>
                <w:rFonts w:eastAsia="Times New Roman"/>
                <w:color w:val="000000"/>
              </w:rPr>
              <w:t>қ харажатлар микромолия ташкилоти ҳисобидан амалга оширилади.</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Насия савдо объектини сотиб олиш, етказиб бериш ва суғурталаш билан </w:t>
            </w:r>
            <w:proofErr w:type="gramStart"/>
            <w:r>
              <w:rPr>
                <w:rFonts w:eastAsia="Times New Roman"/>
                <w:color w:val="000000"/>
              </w:rPr>
              <w:t>боғли</w:t>
            </w:r>
            <w:proofErr w:type="gramEnd"/>
            <w:r>
              <w:rPr>
                <w:rFonts w:eastAsia="Times New Roman"/>
                <w:color w:val="000000"/>
              </w:rPr>
              <w:t>қ харажатлар насия савдо объектининг харид нархига киритилган тақдирда, микромолия ташкилоти мазкур харажатлар тўғрисидаги тафсилотларни мижозга батафсил очиқлаши лозим.</w:t>
            </w:r>
          </w:p>
          <w:p w:rsidR="00D16B73" w:rsidRDefault="00D16B73" w:rsidP="00D16B73">
            <w:pPr>
              <w:shd w:val="clear" w:color="auto" w:fill="FFFFFF"/>
              <w:ind w:firstLine="851"/>
              <w:jc w:val="both"/>
              <w:rPr>
                <w:rFonts w:eastAsia="Times New Roman"/>
                <w:color w:val="000000"/>
              </w:rPr>
            </w:pPr>
            <w:r>
              <w:rPr>
                <w:rFonts w:eastAsia="Times New Roman"/>
                <w:color w:val="000000"/>
              </w:rPr>
              <w:t>25. Агар сотувчи микромолия ташкилотига насия савдо объекти бўйича чегирма тақдим қилса, микромолия ташкилоти насия савдо объектини мижозга сотилган нархини чегирмага мутаносиб равишда камайтириши лозим.</w:t>
            </w:r>
          </w:p>
          <w:p w:rsidR="00D16B73" w:rsidRDefault="00D16B73" w:rsidP="00D16B73">
            <w:pPr>
              <w:shd w:val="clear" w:color="auto" w:fill="FFFFFF"/>
              <w:ind w:firstLine="851"/>
              <w:jc w:val="both"/>
              <w:rPr>
                <w:rFonts w:eastAsia="Times New Roman"/>
                <w:color w:val="000000"/>
              </w:rPr>
            </w:pPr>
            <w:r>
              <w:rPr>
                <w:rFonts w:eastAsia="Times New Roman"/>
                <w:color w:val="000000"/>
              </w:rPr>
              <w:t>26. Микромолия ташкилоти ўз номидан насия савдо объектини сотиб олиш учун мижозни ёки учинчи шахсни вакил сифатида белгилаши мумкин. Бунда микромолия ташкилоти насия савдо объекти учун тўловларни тўғридан-тўғри сотувчига тў</w:t>
            </w:r>
            <w:proofErr w:type="gramStart"/>
            <w:r>
              <w:rPr>
                <w:rFonts w:eastAsia="Times New Roman"/>
                <w:color w:val="000000"/>
              </w:rPr>
              <w:t>лаб</w:t>
            </w:r>
            <w:proofErr w:type="gramEnd"/>
            <w:r>
              <w:rPr>
                <w:rFonts w:eastAsia="Times New Roman"/>
                <w:color w:val="000000"/>
              </w:rPr>
              <w:t xml:space="preserve"> бериши ва товар сотилганлигини тасдиқловчи ҳужжатларни қабул қилиб олиши лозим.</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Микромолия ташкилоти ва унинг номидан иш кўрувчи вакил улар ўртасида тузиладиган вакиллик шартномасида насия савдо объектини сотиб олиш билан </w:t>
            </w:r>
            <w:proofErr w:type="gramStart"/>
            <w:r>
              <w:rPr>
                <w:rFonts w:eastAsia="Times New Roman"/>
                <w:color w:val="000000"/>
              </w:rPr>
              <w:t>боғли</w:t>
            </w:r>
            <w:proofErr w:type="gramEnd"/>
            <w:r>
              <w:rPr>
                <w:rFonts w:eastAsia="Times New Roman"/>
                <w:color w:val="000000"/>
              </w:rPr>
              <w:t>қ таваккалчиликлар бўйича мажбуриятларни аниқ белгилаб олишлари шарт.</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27. Агар мижоз насия савдо объектини сотиб олишни рад этса, микромолия ташкилоти ушбу объектни учинчи шахсга </w:t>
            </w:r>
            <w:proofErr w:type="gramStart"/>
            <w:r>
              <w:rPr>
                <w:rFonts w:eastAsia="Times New Roman"/>
                <w:color w:val="000000"/>
              </w:rPr>
              <w:t>сотишга</w:t>
            </w:r>
            <w:proofErr w:type="gramEnd"/>
            <w:r>
              <w:rPr>
                <w:rFonts w:eastAsia="Times New Roman"/>
                <w:color w:val="000000"/>
              </w:rPr>
              <w:t xml:space="preserve"> ҳақли.</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Мижоз насия савдо объектини сотиб олишни рад этган тақдирда, микромолия ташкилоти насия савдо объектини учинчи шахсга сотиш билан </w:t>
            </w:r>
            <w:proofErr w:type="gramStart"/>
            <w:r>
              <w:rPr>
                <w:rFonts w:eastAsia="Times New Roman"/>
                <w:color w:val="000000"/>
              </w:rPr>
              <w:t>боғли</w:t>
            </w:r>
            <w:proofErr w:type="gramEnd"/>
            <w:r>
              <w:rPr>
                <w:rFonts w:eastAsia="Times New Roman"/>
                <w:color w:val="000000"/>
              </w:rPr>
              <w:t>қ ҳақиқатда кўрган зарарларини мижоз томонидан қоплаб берилишини талаб қилишга ҳақли.</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Ҳақиқатда кўрилган зарар деганда микромолия ташкилоти томонидан мижознинг талабига кўра сотиб олинган товарнинг харид нархи ва мазкур товарни </w:t>
            </w:r>
            <w:r>
              <w:rPr>
                <w:rFonts w:eastAsia="Times New Roman"/>
                <w:color w:val="000000"/>
              </w:rPr>
              <w:lastRenderedPageBreak/>
              <w:t>мижоз томонидан қабул қилиш рад этилиши сабабли уни учинчи шахсга сотилган нархи ўртасидаги салбий фарқ тушунилади.</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Микромолия ташкилотининг насия савдо объектини учинчи шахсга сотиши билан </w:t>
            </w:r>
            <w:proofErr w:type="gramStart"/>
            <w:r>
              <w:rPr>
                <w:rFonts w:eastAsia="Times New Roman"/>
                <w:color w:val="000000"/>
              </w:rPr>
              <w:t>боғли</w:t>
            </w:r>
            <w:proofErr w:type="gramEnd"/>
            <w:r>
              <w:rPr>
                <w:rFonts w:eastAsia="Times New Roman"/>
                <w:color w:val="000000"/>
              </w:rPr>
              <w:t>қ ҳақиқатда кўрган зарарлари мижоз тақдим қилган бўнак тўловидан чегириб ташланиши мумкин. Бунда бўнакнинг қолган қисми мижозга қайтарилиши лозим.</w:t>
            </w:r>
          </w:p>
          <w:p w:rsidR="00D16B73" w:rsidRDefault="00D16B73" w:rsidP="00D16B73">
            <w:pPr>
              <w:shd w:val="clear" w:color="auto" w:fill="FFFFFF"/>
              <w:ind w:firstLine="851"/>
              <w:jc w:val="both"/>
              <w:rPr>
                <w:rFonts w:eastAsia="Times New Roman"/>
                <w:color w:val="000000"/>
              </w:rPr>
            </w:pPr>
            <w:r>
              <w:rPr>
                <w:rFonts w:eastAsia="Times New Roman"/>
                <w:color w:val="000000"/>
              </w:rPr>
              <w:t>28. Насия савдо бўйича тўловлар муддатининг узайтириб берилганлиги учун мижоздан микромолия ташкилоти фойдасига қў</w:t>
            </w:r>
            <w:proofErr w:type="gramStart"/>
            <w:r>
              <w:rPr>
                <w:rFonts w:eastAsia="Times New Roman"/>
                <w:color w:val="000000"/>
              </w:rPr>
              <w:t>шимча</w:t>
            </w:r>
            <w:proofErr w:type="gramEnd"/>
            <w:r>
              <w:rPr>
                <w:rFonts w:eastAsia="Times New Roman"/>
                <w:color w:val="000000"/>
              </w:rPr>
              <w:t xml:space="preserve"> ҳақ ундирилишига йўл қўйилмайди.</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29. Микромолия ташкилотига мижозларга насия савдо хизматини кўрсатганлиги учун улардан </w:t>
            </w:r>
            <w:proofErr w:type="gramStart"/>
            <w:r>
              <w:rPr>
                <w:rFonts w:eastAsia="Times New Roman"/>
                <w:color w:val="000000"/>
              </w:rPr>
              <w:t>воситачилик</w:t>
            </w:r>
            <w:proofErr w:type="gramEnd"/>
            <w:r>
              <w:rPr>
                <w:rFonts w:eastAsia="Times New Roman"/>
                <w:color w:val="000000"/>
              </w:rPr>
              <w:t xml:space="preserve"> ҳақлари ва (ёки) бошқа турдаги йиғимларни ундириш тақиқланади.</w:t>
            </w:r>
          </w:p>
          <w:p w:rsidR="00D16B73" w:rsidRDefault="00D16B73" w:rsidP="00D16B73">
            <w:pPr>
              <w:shd w:val="clear" w:color="auto" w:fill="FFFFFF"/>
              <w:ind w:firstLine="851"/>
              <w:jc w:val="both"/>
              <w:rPr>
                <w:rFonts w:eastAsia="Times New Roman"/>
                <w:color w:val="000000"/>
              </w:rPr>
            </w:pPr>
            <w:r>
              <w:rPr>
                <w:rFonts w:eastAsia="Times New Roman"/>
                <w:color w:val="000000"/>
              </w:rPr>
              <w:t>30. Пул маблағлари (валюта), крипто-активлар, олтин ва кумуш насия савдо объекти бўлиши мумкин эмас.</w:t>
            </w:r>
          </w:p>
          <w:p w:rsidR="00D16B73" w:rsidRDefault="00D16B73" w:rsidP="00D16B73">
            <w:pPr>
              <w:shd w:val="clear" w:color="auto" w:fill="FFFFFF"/>
              <w:ind w:firstLine="851"/>
              <w:jc w:val="both"/>
              <w:rPr>
                <w:rFonts w:eastAsia="Times New Roman"/>
                <w:color w:val="000000"/>
              </w:rPr>
            </w:pPr>
            <w:r>
              <w:rPr>
                <w:rFonts w:eastAsia="Times New Roman"/>
                <w:color w:val="000000"/>
              </w:rPr>
              <w:t>31. Микромолия ташкилоти ва мижоз ўртасида амалда бўлган шартнома бўйича насия савдо объектини айни шу мижозга янги насия савдо шартномаси асосида сотилишига (қайта молиялаштирилишига) йўл қўйилмайди.</w:t>
            </w:r>
          </w:p>
          <w:p w:rsidR="00D16B73" w:rsidRDefault="00D16B73" w:rsidP="00D16B73">
            <w:pPr>
              <w:shd w:val="clear" w:color="auto" w:fill="FFFFFF"/>
              <w:ind w:firstLine="851"/>
              <w:jc w:val="both"/>
              <w:rPr>
                <w:rFonts w:eastAsia="Times New Roman"/>
                <w:color w:val="000000"/>
              </w:rPr>
            </w:pPr>
            <w:r>
              <w:rPr>
                <w:rFonts w:eastAsia="Times New Roman"/>
                <w:color w:val="000000"/>
              </w:rPr>
              <w:t>32. Насия савдо бўйича тўловлар мижоз томонидан муддатидан аввал тўланган тақдирда, микромолия ташкилоти мижоз тўлаши керак бўлган сумманинг бир қисмидан воз кечиши мумкин. Бироқ, мазкур шарт насия савдо шартномасининг бир қисми сифатида белгиланмаслиги лозим.</w:t>
            </w:r>
          </w:p>
          <w:p w:rsidR="00D16B73" w:rsidRDefault="00D16B73" w:rsidP="00D16B73">
            <w:pPr>
              <w:shd w:val="clear" w:color="auto" w:fill="FFFFFF"/>
              <w:jc w:val="center"/>
              <w:rPr>
                <w:rFonts w:eastAsia="Times New Roman"/>
                <w:b/>
                <w:bCs/>
                <w:color w:val="000080"/>
              </w:rPr>
            </w:pPr>
            <w:r>
              <w:rPr>
                <w:rStyle w:val="a6"/>
                <w:rFonts w:eastAsia="Times New Roman"/>
                <w:color w:val="000080"/>
              </w:rPr>
              <w:t>2-§. Исломий ижара хизматини кўрсатиш</w:t>
            </w:r>
          </w:p>
          <w:p w:rsidR="00D16B73" w:rsidRDefault="00D16B73" w:rsidP="00D16B73">
            <w:pPr>
              <w:shd w:val="clear" w:color="auto" w:fill="FFFFFF"/>
              <w:ind w:firstLine="851"/>
              <w:jc w:val="both"/>
              <w:rPr>
                <w:rFonts w:eastAsia="Times New Roman"/>
                <w:color w:val="000000"/>
              </w:rPr>
            </w:pPr>
            <w:r>
              <w:rPr>
                <w:rFonts w:eastAsia="Times New Roman"/>
                <w:color w:val="000000"/>
              </w:rPr>
              <w:t>33. Исломий ижара хизмати микромолия ташкилоти томонидан мижознинг тегишли аризаси асосида кўрсатилади. Аризада мижоз исломий ижарага олишни режалаштираётган объект ва унга тегишли хусусиятларни кўрсатиши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34. Микромолия ташкилоти мижоздан исломий ижара объекти бўйича пул маблағлари кўринишида бўнак тўловини амалга оширишни талаб қилиши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Мазкур бўнак тўлови исломий ижара шартномаси бўйича олдиндан тўлов сифатида ҳисобга олиниши ва/ёки мижознинг исломий ижара объектини қабул қилишдан бош тортганлиги натижасида </w:t>
            </w:r>
            <w:r>
              <w:rPr>
                <w:rFonts w:eastAsia="Times New Roman"/>
                <w:color w:val="000000"/>
              </w:rPr>
              <w:lastRenderedPageBreak/>
              <w:t>микромолия ташкилоти ҳақиқатда кўрган зарарларини қоплаш учун йўналтирилиши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35. Микромолия ташкилоти мижозни ёки учинчи шахсни исломий ижара объектини сотиб олиш учун вакил сифатида белгилаши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36. Микромолия ташкилоти мижозга исломий ижарага берилган мол-мулкдан фойдаланиш имкониятларини чекловчи ҳар қандай нуқсонлар бўйича жавобгарликни ўз зиммасига олади.</w:t>
            </w:r>
          </w:p>
          <w:p w:rsidR="00D16B73" w:rsidRDefault="00D16B73" w:rsidP="00D16B73">
            <w:pPr>
              <w:shd w:val="clear" w:color="auto" w:fill="FFFFFF"/>
              <w:ind w:firstLine="851"/>
              <w:jc w:val="both"/>
              <w:rPr>
                <w:rFonts w:eastAsia="Times New Roman"/>
                <w:color w:val="000000"/>
              </w:rPr>
            </w:pPr>
            <w:r>
              <w:rPr>
                <w:rFonts w:eastAsia="Times New Roman"/>
                <w:color w:val="000000"/>
              </w:rPr>
              <w:t>37. Микромолия ташкилоти томонидан тақдим этилган исломий ижара объекти исломий ижара шартномасида назарда тутилган хусусиятларга мос келмаса, мижоз исломий ижара объектини қабул қилишни рад этиши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38. Микромолия ташкилоти заруратга кўра исломий ижара объектини суғурта қилдириши мумкин. Бунда суғурталаш билан </w:t>
            </w:r>
            <w:proofErr w:type="gramStart"/>
            <w:r>
              <w:rPr>
                <w:rFonts w:eastAsia="Times New Roman"/>
                <w:color w:val="000000"/>
              </w:rPr>
              <w:t>боғли</w:t>
            </w:r>
            <w:proofErr w:type="gramEnd"/>
            <w:r>
              <w:rPr>
                <w:rFonts w:eastAsia="Times New Roman"/>
                <w:color w:val="000000"/>
              </w:rPr>
              <w:t>қ барча харажатлар микромолия ташкилоти ҳисобидан амалга оширилади ва ушбу харажатлар исломий ижара тўловлари таркибига киритилиши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Микромолия ташкилоти ва мижоз ўртасида исломий ижара шартномаси тузилганидан сўнг, исломий ижара тўловлари суммасини оширувчи қўшимча харажатларни мижоз зиммасига юклатилиши тақиқланади.</w:t>
            </w:r>
          </w:p>
          <w:p w:rsidR="00D16B73" w:rsidRDefault="00D16B73" w:rsidP="00D16B73">
            <w:pPr>
              <w:shd w:val="clear" w:color="auto" w:fill="FFFFFF"/>
              <w:ind w:firstLine="851"/>
              <w:jc w:val="both"/>
              <w:rPr>
                <w:rFonts w:eastAsia="Times New Roman"/>
                <w:color w:val="000000"/>
              </w:rPr>
            </w:pPr>
            <w:r>
              <w:rPr>
                <w:rFonts w:eastAsia="Times New Roman"/>
                <w:color w:val="000000"/>
              </w:rPr>
              <w:t>Тарафларнинг келишувига асосан исломий ижара объектини суғурталаш микромолия ташкилотининг вакили сифатида мижоз томонидан амалга оширилиши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39. Микромолия ташкилоти исломий ижарани амалга ошириши учун исломий ижара объектига нисбатан мулк ҳуқ</w:t>
            </w:r>
            <w:proofErr w:type="gramStart"/>
            <w:r>
              <w:rPr>
                <w:rFonts w:eastAsia="Times New Roman"/>
                <w:color w:val="000000"/>
              </w:rPr>
              <w:t>у</w:t>
            </w:r>
            <w:proofErr w:type="gramEnd"/>
            <w:r>
              <w:rPr>
                <w:rFonts w:eastAsia="Times New Roman"/>
                <w:color w:val="000000"/>
              </w:rPr>
              <w:t>қи микромолия ташкилотига тегишли бўлиши лозим.</w:t>
            </w:r>
          </w:p>
          <w:p w:rsidR="00D16B73" w:rsidRDefault="00D16B73" w:rsidP="00D16B73">
            <w:pPr>
              <w:shd w:val="clear" w:color="auto" w:fill="FFFFFF"/>
              <w:ind w:firstLine="851"/>
              <w:jc w:val="both"/>
              <w:rPr>
                <w:rFonts w:eastAsia="Times New Roman"/>
                <w:color w:val="000000"/>
              </w:rPr>
            </w:pPr>
            <w:r>
              <w:rPr>
                <w:rFonts w:eastAsia="Times New Roman"/>
                <w:color w:val="000000"/>
              </w:rPr>
              <w:t>Микромолия ташкилоти исломий ижара объектини ўз мижозидан сотиб олиши ва уни яна ушбу мижозга исломий ижарага бериши мумкин. Бунда микромолия ташкилоти ва мижоз ўртасида тузиладиган олди-сотди шартномасида шартнома объектининг кейинчалик исломий ижарага берилиши шарти назарда тутилмаслиги лозим.</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40. Исломий ижара объекти мижоз томонидан микромолия ташкилоти билан </w:t>
            </w:r>
            <w:r>
              <w:rPr>
                <w:rFonts w:eastAsia="Times New Roman"/>
                <w:color w:val="000000"/>
              </w:rPr>
              <w:lastRenderedPageBreak/>
              <w:t>келишган ҳолда иккиламчи исломий ижарага берилиши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41. Исломий ижара бўйича шартнома муддати </w:t>
            </w:r>
            <w:proofErr w:type="gramStart"/>
            <w:r>
              <w:rPr>
                <w:rFonts w:eastAsia="Times New Roman"/>
                <w:color w:val="000000"/>
              </w:rPr>
              <w:t>ва т</w:t>
            </w:r>
            <w:proofErr w:type="gramEnd"/>
            <w:r>
              <w:rPr>
                <w:rFonts w:eastAsia="Times New Roman"/>
                <w:color w:val="000000"/>
              </w:rPr>
              <w:t>ўловлар жадвали (график) аниқ белгиланган бўлиши лозим.</w:t>
            </w:r>
          </w:p>
          <w:p w:rsidR="00D16B73" w:rsidRDefault="00D16B73" w:rsidP="00D16B73">
            <w:pPr>
              <w:shd w:val="clear" w:color="auto" w:fill="FFFFFF"/>
              <w:ind w:firstLine="851"/>
              <w:jc w:val="both"/>
              <w:rPr>
                <w:rFonts w:eastAsia="Times New Roman"/>
                <w:color w:val="000000"/>
              </w:rPr>
            </w:pPr>
            <w:r>
              <w:rPr>
                <w:rFonts w:eastAsia="Times New Roman"/>
                <w:color w:val="000000"/>
              </w:rPr>
              <w:t>Исломий ижара тўловлари даврий ёки бир йў</w:t>
            </w:r>
            <w:proofErr w:type="gramStart"/>
            <w:r>
              <w:rPr>
                <w:rFonts w:eastAsia="Times New Roman"/>
                <w:color w:val="000000"/>
              </w:rPr>
              <w:t>ла т</w:t>
            </w:r>
            <w:proofErr w:type="gramEnd"/>
            <w:r>
              <w:rPr>
                <w:rFonts w:eastAsia="Times New Roman"/>
                <w:color w:val="000000"/>
              </w:rPr>
              <w:t>ўланадиган бир марталик тўлов шаклида белгиланиши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42. Микромолия ташкилоти исломий ижара бўйича мижознинг шартномада белгиланган мажбуриятларини бажариши ва эҳтимолий инсофсиз ҳаракатлари (ҳаракатсизлиги) натижасида юзага келиши мумкин бўлган таваккалчиликларни камайтириш мақсадида мижоздан таъминот тақдим этишни талаб қилиши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Микромолия ташкилоти томонидан мижоз тақдим этган таъминотга нисбатан ундирув қаратилган тақдирда, микромолия ташкилоти таъминот қийматидан фақат ўтган даврлар учун ҳисобланган тўловларни ва мижоз ўз мажбуриятларини бажармаганлиги натижасида ҳақиқатда кўрган зарарлари суммасини ушлаб қолиши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Бунда микромолия ташкилоти мижоз томонидан исломий ижара объектидан фойдаланилмаган келгуси даврлар учун тўловлар ундириши тақиқланади.</w:t>
            </w:r>
          </w:p>
          <w:p w:rsidR="00D16B73" w:rsidRDefault="00D16B73" w:rsidP="00D16B73">
            <w:pPr>
              <w:shd w:val="clear" w:color="auto" w:fill="FFFFFF"/>
              <w:ind w:firstLine="851"/>
              <w:jc w:val="both"/>
              <w:rPr>
                <w:rFonts w:eastAsia="Times New Roman"/>
                <w:color w:val="000000"/>
              </w:rPr>
            </w:pPr>
            <w:r>
              <w:rPr>
                <w:rFonts w:eastAsia="Times New Roman"/>
                <w:color w:val="000000"/>
              </w:rPr>
              <w:t>43. Микромолия ташкилоти исломий ижара бўйича тўловларни исломий ижара объекти мижозга топширилган кундан бошлаб ҳисоблаши лозим.</w:t>
            </w:r>
          </w:p>
          <w:p w:rsidR="00D16B73" w:rsidRDefault="00D16B73" w:rsidP="00D16B73">
            <w:pPr>
              <w:shd w:val="clear" w:color="auto" w:fill="FFFFFF"/>
              <w:ind w:firstLine="851"/>
              <w:jc w:val="both"/>
              <w:rPr>
                <w:rFonts w:eastAsia="Times New Roman"/>
                <w:color w:val="000000"/>
              </w:rPr>
            </w:pPr>
            <w:r>
              <w:rPr>
                <w:rFonts w:eastAsia="Times New Roman"/>
                <w:color w:val="000000"/>
              </w:rPr>
              <w:t>Исломий ижара шартномаси тузилган ва исломий ижара объекти мижозга топширилган саналар ўртасида тафовут бўлган тақдирда, микромолия ташкилоти томонидан мазкур тафовут бўлган муддат учун мижоздан тўловлар ундирилиши тақиқланади.</w:t>
            </w:r>
          </w:p>
          <w:p w:rsidR="00D16B73" w:rsidRDefault="00D16B73" w:rsidP="00D16B73">
            <w:pPr>
              <w:shd w:val="clear" w:color="auto" w:fill="FFFFFF"/>
              <w:ind w:firstLine="851"/>
              <w:jc w:val="both"/>
              <w:rPr>
                <w:rFonts w:eastAsia="Times New Roman"/>
                <w:color w:val="000000"/>
              </w:rPr>
            </w:pPr>
            <w:r>
              <w:rPr>
                <w:rFonts w:eastAsia="Times New Roman"/>
                <w:color w:val="000000"/>
              </w:rPr>
              <w:t>44. Исломий ижара объекти микромолия ташкилоти томонидан мижоз билан биргаликда умумий улушли мулк сифатида ҳам сотиб олиниши мумкин. Бунда исломий ижара бўйича тўловлар микромолия ташкилотининг умумий мулкдаги улушидан келиб чиққан ҳолда ҳисобланади.</w:t>
            </w:r>
          </w:p>
          <w:p w:rsidR="00D16B73" w:rsidRDefault="00D16B73" w:rsidP="00D16B73">
            <w:pPr>
              <w:shd w:val="clear" w:color="auto" w:fill="FFFFFF"/>
              <w:ind w:firstLine="851"/>
              <w:jc w:val="both"/>
              <w:rPr>
                <w:rFonts w:eastAsia="Times New Roman"/>
                <w:color w:val="000000"/>
              </w:rPr>
            </w:pPr>
            <w:r>
              <w:rPr>
                <w:rFonts w:eastAsia="Times New Roman"/>
                <w:color w:val="000000"/>
              </w:rPr>
              <w:t>45. Мижоз томонидан исломий ижара бўйича тўловлар кечиктирилса, микромолия ташкилоти белгиланган муддатда исломий ижара тўловларининг кечиктирилган қисмини бир йў</w:t>
            </w:r>
            <w:proofErr w:type="gramStart"/>
            <w:r>
              <w:rPr>
                <w:rFonts w:eastAsia="Times New Roman"/>
                <w:color w:val="000000"/>
              </w:rPr>
              <w:t>ла т</w:t>
            </w:r>
            <w:proofErr w:type="gramEnd"/>
            <w:r>
              <w:rPr>
                <w:rFonts w:eastAsia="Times New Roman"/>
                <w:color w:val="000000"/>
              </w:rPr>
              <w:t xml:space="preserve">ўлаш лозимлиги ҳақида мижозга хабар бериб, </w:t>
            </w:r>
            <w:r>
              <w:rPr>
                <w:rFonts w:eastAsia="Times New Roman"/>
                <w:color w:val="000000"/>
              </w:rPr>
              <w:lastRenderedPageBreak/>
              <w:t>хабарномада кўрсатилган муддат тугаганидан сўнг исломий ижара тўловларининг қолган қисмини бир йўла тўлашни мижоздан талаб қилиши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46. Мижоз исломий ижара тўловларини кечиктирганлиги учун микромолия ташкилоти исломий ижара тўловларини оширмаслиги лозим. Микромолия ташкилоти исломий ижара тўловларини кечиктирганлиги учун мижоздан неустойка </w:t>
            </w:r>
            <w:proofErr w:type="gramStart"/>
            <w:r>
              <w:rPr>
                <w:rFonts w:eastAsia="Times New Roman"/>
                <w:color w:val="000000"/>
              </w:rPr>
              <w:t>ундиришга</w:t>
            </w:r>
            <w:proofErr w:type="gramEnd"/>
            <w:r>
              <w:rPr>
                <w:rFonts w:eastAsia="Times New Roman"/>
                <w:color w:val="000000"/>
              </w:rPr>
              <w:t xml:space="preserve"> ҳақли.</w:t>
            </w:r>
          </w:p>
          <w:p w:rsidR="00D16B73" w:rsidRDefault="00D16B73" w:rsidP="00D16B73">
            <w:pPr>
              <w:shd w:val="clear" w:color="auto" w:fill="FFFFFF"/>
              <w:ind w:firstLine="851"/>
              <w:jc w:val="both"/>
              <w:rPr>
                <w:rFonts w:eastAsia="Times New Roman"/>
                <w:color w:val="000000"/>
              </w:rPr>
            </w:pPr>
            <w:r>
              <w:rPr>
                <w:rFonts w:eastAsia="Times New Roman"/>
                <w:color w:val="000000"/>
              </w:rPr>
              <w:t>47. Микромолия ташкилоти исломий ижара объектига нисбатан мулк ҳуқ</w:t>
            </w:r>
            <w:proofErr w:type="gramStart"/>
            <w:r>
              <w:rPr>
                <w:rFonts w:eastAsia="Times New Roman"/>
                <w:color w:val="000000"/>
              </w:rPr>
              <w:t>у</w:t>
            </w:r>
            <w:proofErr w:type="gramEnd"/>
            <w:r>
              <w:rPr>
                <w:rFonts w:eastAsia="Times New Roman"/>
                <w:color w:val="000000"/>
              </w:rPr>
              <w:t>қини учинчи шахсга ўтказиши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Бунда микромолия ташкилоти исломий ижара объектига нисбатан мулк ҳуқ</w:t>
            </w:r>
            <w:proofErr w:type="gramStart"/>
            <w:r>
              <w:rPr>
                <w:rFonts w:eastAsia="Times New Roman"/>
                <w:color w:val="000000"/>
              </w:rPr>
              <w:t>у</w:t>
            </w:r>
            <w:proofErr w:type="gramEnd"/>
            <w:r>
              <w:rPr>
                <w:rFonts w:eastAsia="Times New Roman"/>
                <w:color w:val="000000"/>
              </w:rPr>
              <w:t>қи ўтаётган шахсни мазкур мулкка нисбатан исломий ижара шартномаси мавжудлиги тўғрисида хабардор қилиши лозим.</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48. Исломий ижара объектини капитал таъмирлаш харажатлари микромолия ташкилоти ҳисобидан, жорий таъмирлаш ва даврий техник хизмат кўрсатиш билан </w:t>
            </w:r>
            <w:proofErr w:type="gramStart"/>
            <w:r>
              <w:rPr>
                <w:rFonts w:eastAsia="Times New Roman"/>
                <w:color w:val="000000"/>
              </w:rPr>
              <w:t>боғли</w:t>
            </w:r>
            <w:proofErr w:type="gramEnd"/>
            <w:r>
              <w:rPr>
                <w:rFonts w:eastAsia="Times New Roman"/>
                <w:color w:val="000000"/>
              </w:rPr>
              <w:t xml:space="preserve">қ харажатлар эса мижоз ҳисобидан қопланади. Тарафлар келишувига асосан мижоз томонидан капитал таъмирлаш ишлари амалга оширилиши мумкин. Бунда капитал таъмирлаш билан </w:t>
            </w:r>
            <w:proofErr w:type="gramStart"/>
            <w:r>
              <w:rPr>
                <w:rFonts w:eastAsia="Times New Roman"/>
                <w:color w:val="000000"/>
              </w:rPr>
              <w:t>боғли</w:t>
            </w:r>
            <w:proofErr w:type="gramEnd"/>
            <w:r>
              <w:rPr>
                <w:rFonts w:eastAsia="Times New Roman"/>
                <w:color w:val="000000"/>
              </w:rPr>
              <w:t>қ харажатлар исломий ижара тўловлари суммасидан чегириб ташланади.</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49. Агар мижознинг инсофсиз ҳаракатлари (ҳаракатсизлиги) ёки исломий ижара шартномасининг шартларига риоя этмаганлиги натижасида исломий ижара объекти бут </w:t>
            </w:r>
            <w:proofErr w:type="gramStart"/>
            <w:r>
              <w:rPr>
                <w:rFonts w:eastAsia="Times New Roman"/>
                <w:color w:val="000000"/>
              </w:rPr>
              <w:t>сақланган</w:t>
            </w:r>
            <w:proofErr w:type="gramEnd"/>
            <w:r>
              <w:rPr>
                <w:rFonts w:eastAsia="Times New Roman"/>
                <w:color w:val="000000"/>
              </w:rPr>
              <w:t xml:space="preserve"> ҳолда ундан фойдаланиш имконияти тўлиқ ёки қисман йўқолса, микромолия ташкилоти мижоздан исломий ижара объектидан фойдаланиш имкониятини қайта тиклаб беришини талаб қилишга ҳақли.</w:t>
            </w:r>
          </w:p>
          <w:p w:rsidR="00D16B73" w:rsidRDefault="00D16B73" w:rsidP="00D16B73">
            <w:pPr>
              <w:shd w:val="clear" w:color="auto" w:fill="FFFFFF"/>
              <w:ind w:firstLine="851"/>
              <w:jc w:val="both"/>
              <w:rPr>
                <w:rFonts w:eastAsia="Times New Roman"/>
                <w:color w:val="000000"/>
              </w:rPr>
            </w:pPr>
            <w:r>
              <w:rPr>
                <w:rFonts w:eastAsia="Times New Roman"/>
                <w:color w:val="000000"/>
              </w:rPr>
              <w:t>Бунда микромолия ташкилоти исломий ижара объектидан фойдаланишидан қатъий назар объектни таъмирлаш даври учун мижоздан исломий ижара тўловларини тўлашни талаб қилиши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50. Мижоз исломий ижара объектига унинг айби билан етказилган зарар учун жавобгардир. Бунда мижоз етказилган зарарларни қоплаб бериши ёки исломий ижара объектини унга мос келувчи </w:t>
            </w:r>
            <w:proofErr w:type="gramStart"/>
            <w:r>
              <w:rPr>
                <w:rFonts w:eastAsia="Times New Roman"/>
                <w:color w:val="000000"/>
              </w:rPr>
              <w:t>бош</w:t>
            </w:r>
            <w:proofErr w:type="gramEnd"/>
            <w:r>
              <w:rPr>
                <w:rFonts w:eastAsia="Times New Roman"/>
                <w:color w:val="000000"/>
              </w:rPr>
              <w:t>қа объектга алмаштириб бериши лозим.</w:t>
            </w:r>
          </w:p>
          <w:p w:rsidR="00D16B73" w:rsidRDefault="00D16B73" w:rsidP="00D16B73">
            <w:pPr>
              <w:shd w:val="clear" w:color="auto" w:fill="FFFFFF"/>
              <w:ind w:firstLine="851"/>
              <w:jc w:val="both"/>
              <w:rPr>
                <w:rFonts w:eastAsia="Times New Roman"/>
                <w:color w:val="000000"/>
              </w:rPr>
            </w:pPr>
            <w:r>
              <w:rPr>
                <w:rFonts w:eastAsia="Times New Roman"/>
                <w:color w:val="000000"/>
              </w:rPr>
              <w:lastRenderedPageBreak/>
              <w:t xml:space="preserve">51. Исломий ижара объектига мижозга </w:t>
            </w:r>
            <w:proofErr w:type="gramStart"/>
            <w:r>
              <w:rPr>
                <w:rFonts w:eastAsia="Times New Roman"/>
                <w:color w:val="000000"/>
              </w:rPr>
              <w:t>боғли</w:t>
            </w:r>
            <w:proofErr w:type="gramEnd"/>
            <w:r>
              <w:rPr>
                <w:rFonts w:eastAsia="Times New Roman"/>
                <w:color w:val="000000"/>
              </w:rPr>
              <w:t>қ бўлмаган сабабларга кўра қисман зарар етказилса ва ушбу зарар исломий ижара объектидан тўлиқ фойдаланиш имкониятини чекласа, мижоз исломий ижара шартномасини бекор қилиши ёки микромолия ташкилоти билан исломий ижара тўловлари миқдорини ўзгартириш тўғрисида келишиб олиши мумкин. Бунда исломий ижара объектидан фойдаланилмаган давр учун микромолия ташкилоти томонидан исломий ижара тўловлари ундирилмайди.</w:t>
            </w:r>
          </w:p>
          <w:p w:rsidR="00D16B73" w:rsidRDefault="00D16B73" w:rsidP="00D16B73">
            <w:pPr>
              <w:shd w:val="clear" w:color="auto" w:fill="FFFFFF"/>
              <w:ind w:firstLine="851"/>
              <w:jc w:val="both"/>
              <w:rPr>
                <w:rFonts w:eastAsia="Times New Roman"/>
                <w:color w:val="000000"/>
              </w:rPr>
            </w:pPr>
            <w:r>
              <w:rPr>
                <w:rFonts w:eastAsia="Times New Roman"/>
                <w:color w:val="000000"/>
              </w:rPr>
              <w:t>52. Исломий ижара объекти нобуд бўлган тақдирда, исломий ижара бўйича шартнома бекор қилинади ва кейинги исломий ижара тўловлари тўланмайди, бундан исломий ижара объекти мижознинг эҳтиётсизлиги ёки ўз мажбуриятларини бажариши чоғида инсофсиз ҳаракатлари (ҳаракатсизлиги) натижасида нобуд бўлиши ҳолатлари мустасно.</w:t>
            </w:r>
          </w:p>
          <w:p w:rsidR="00D16B73" w:rsidRDefault="00D16B73" w:rsidP="00D16B73">
            <w:pPr>
              <w:shd w:val="clear" w:color="auto" w:fill="FFFFFF"/>
              <w:ind w:firstLine="851"/>
              <w:jc w:val="both"/>
              <w:rPr>
                <w:rFonts w:eastAsia="Times New Roman"/>
                <w:color w:val="000000"/>
              </w:rPr>
            </w:pPr>
            <w:r>
              <w:rPr>
                <w:rFonts w:eastAsia="Times New Roman"/>
                <w:color w:val="000000"/>
              </w:rPr>
              <w:t>53. Агар мижоз исломий ижара объектини шартномада белгиланган муддатдан аввал микромолия ташкилотига унинг розилигисиз қайтариб берса, микромолия ташкилоти мижоздан исломий ижара шартномасининг қолган даври учун исломий ижара тўловларини талаб қ</w:t>
            </w:r>
            <w:proofErr w:type="gramStart"/>
            <w:r>
              <w:rPr>
                <w:rFonts w:eastAsia="Times New Roman"/>
                <w:color w:val="000000"/>
              </w:rPr>
              <w:t>илишга</w:t>
            </w:r>
            <w:proofErr w:type="gramEnd"/>
            <w:r>
              <w:rPr>
                <w:rFonts w:eastAsia="Times New Roman"/>
                <w:color w:val="000000"/>
              </w:rPr>
              <w:t xml:space="preserve"> ҳақли.</w:t>
            </w:r>
          </w:p>
          <w:p w:rsidR="00D16B73" w:rsidRDefault="00D16B73" w:rsidP="00D16B73">
            <w:pPr>
              <w:shd w:val="clear" w:color="auto" w:fill="FFFFFF"/>
              <w:ind w:firstLine="851"/>
              <w:jc w:val="both"/>
              <w:rPr>
                <w:rFonts w:eastAsia="Times New Roman"/>
                <w:color w:val="000000"/>
              </w:rPr>
            </w:pPr>
            <w:r>
              <w:rPr>
                <w:rFonts w:eastAsia="Times New Roman"/>
                <w:color w:val="000000"/>
              </w:rPr>
              <w:t>Исломий ижара шартномасининг қолган даври учун исломий ижара тўловлари мижоз томонидан тўлаб берилган тақдирда, исломий ижара объектига нисбатан ижара ҳуқ</w:t>
            </w:r>
            <w:proofErr w:type="gramStart"/>
            <w:r>
              <w:rPr>
                <w:rFonts w:eastAsia="Times New Roman"/>
                <w:color w:val="000000"/>
              </w:rPr>
              <w:t>у</w:t>
            </w:r>
            <w:proofErr w:type="gramEnd"/>
            <w:r>
              <w:rPr>
                <w:rFonts w:eastAsia="Times New Roman"/>
                <w:color w:val="000000"/>
              </w:rPr>
              <w:t>қи мижозда қолади ва микромолия ташкилоти томонидан мазкур исломий ижара объектини шартнома муддати тугагунга қадар учинчи шахсга исломий ижарага берилишига йўл қўйилмайди.</w:t>
            </w:r>
          </w:p>
          <w:p w:rsidR="00D16B73" w:rsidRDefault="00D16B73" w:rsidP="00D16B73">
            <w:pPr>
              <w:shd w:val="clear" w:color="auto" w:fill="FFFFFF"/>
              <w:jc w:val="center"/>
              <w:rPr>
                <w:rFonts w:eastAsia="Times New Roman"/>
                <w:b/>
                <w:bCs/>
                <w:color w:val="000080"/>
              </w:rPr>
            </w:pPr>
            <w:r>
              <w:rPr>
                <w:rStyle w:val="a6"/>
                <w:rFonts w:eastAsia="Times New Roman"/>
                <w:color w:val="000080"/>
              </w:rPr>
              <w:t>3-§. Ижара объектини кейинчалик сотиб олиш шарти асосида (ижара мунтаҳийя биттамлик) исломий ижара хизматини кўрсатиш</w:t>
            </w:r>
          </w:p>
          <w:p w:rsidR="00D16B73" w:rsidRDefault="00D16B73" w:rsidP="00D16B73">
            <w:pPr>
              <w:shd w:val="clear" w:color="auto" w:fill="FFFFFF"/>
              <w:ind w:firstLine="851"/>
              <w:jc w:val="both"/>
              <w:rPr>
                <w:rFonts w:eastAsia="Times New Roman"/>
                <w:color w:val="000000"/>
              </w:rPr>
            </w:pPr>
            <w:r>
              <w:rPr>
                <w:rFonts w:eastAsia="Times New Roman"/>
                <w:color w:val="000000"/>
              </w:rPr>
              <w:t>54. Микромолия ташкилоти ва мижоз ижара объектини мижоз томонидан кейинчалик сотиб олиниши шарти билан (ижара мунтаҳийя биттамлик) исломий ижара шартномасини тузишлари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55. Ушбу Низомнинг 2-параграфида белгиланган талаблар ва қоидалар ижара объектини кейинчалик сотиб олиш шарти асосида исломий ижара хизматига нисбатан ҳам татбиқ қилинади.</w:t>
            </w:r>
          </w:p>
          <w:p w:rsidR="00D16B73" w:rsidRDefault="00D16B73" w:rsidP="00D16B73">
            <w:pPr>
              <w:shd w:val="clear" w:color="auto" w:fill="FFFFFF"/>
              <w:ind w:firstLine="851"/>
              <w:jc w:val="both"/>
              <w:rPr>
                <w:rFonts w:eastAsia="Times New Roman"/>
                <w:color w:val="000000"/>
              </w:rPr>
            </w:pPr>
            <w:r>
              <w:rPr>
                <w:rFonts w:eastAsia="Times New Roman"/>
                <w:color w:val="000000"/>
              </w:rPr>
              <w:lastRenderedPageBreak/>
              <w:t>56. Ижара объектини кейинчалик сотиб олиш шарти асосида исломий ижара хизмати доирасида ижара объектига нисбатан мулк ҳуқ</w:t>
            </w:r>
            <w:proofErr w:type="gramStart"/>
            <w:r>
              <w:rPr>
                <w:rFonts w:eastAsia="Times New Roman"/>
                <w:color w:val="000000"/>
              </w:rPr>
              <w:t>у</w:t>
            </w:r>
            <w:proofErr w:type="gramEnd"/>
            <w:r>
              <w:rPr>
                <w:rFonts w:eastAsia="Times New Roman"/>
                <w:color w:val="000000"/>
              </w:rPr>
              <w:t>қининг мижозга ўтказилиши алоҳида шартнома асосида амалга оширилиши лозим. Бунда мулк ҳуқ</w:t>
            </w:r>
            <w:proofErr w:type="gramStart"/>
            <w:r>
              <w:rPr>
                <w:rFonts w:eastAsia="Times New Roman"/>
                <w:color w:val="000000"/>
              </w:rPr>
              <w:t>у</w:t>
            </w:r>
            <w:proofErr w:type="gramEnd"/>
            <w:r>
              <w:rPr>
                <w:rFonts w:eastAsia="Times New Roman"/>
                <w:color w:val="000000"/>
              </w:rPr>
              <w:t>қини мижозга ўтказиш ижара объектини мижозга сотиш ёки ҳадя қилиш орқали амалга оширилиши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57. </w:t>
            </w:r>
            <w:proofErr w:type="gramStart"/>
            <w:r>
              <w:rPr>
                <w:rFonts w:eastAsia="Times New Roman"/>
                <w:color w:val="000000"/>
              </w:rPr>
              <w:t>Ижара объектини кейинчалик сотиб олиш шарти асосида исломий ижара хизмати бўйича исломий ижара объекти нобуд бўлса ёки исломий ижара объектининг яроқсиз ҳолатга келиши натижасида исломий ижара объектига нисбатан шартномавий муносабатларни давом эттириш имконияти мавжуд бўлмаса ва мазкур ҳолат мижознинг айби билан содир этилмаган бўлса, ижара тўловлари, шу жумладан ўтган давр учун амалга оширилган т</w:t>
            </w:r>
            <w:proofErr w:type="gramEnd"/>
            <w:r>
              <w:rPr>
                <w:rFonts w:eastAsia="Times New Roman"/>
                <w:color w:val="000000"/>
              </w:rPr>
              <w:t>ўловлар миқдори ижара тўловларининг ўртача бозор қийматидан келиб чиққан ҳолда қайта ҳисобланиши ҳамда ўртадаги ижобий фарқ мижозга қайтариб берилиши лозим.</w:t>
            </w:r>
          </w:p>
          <w:p w:rsidR="00D16B73" w:rsidRDefault="00D16B73" w:rsidP="00D16B73">
            <w:pPr>
              <w:shd w:val="clear" w:color="auto" w:fill="FFFFFF"/>
              <w:jc w:val="center"/>
              <w:rPr>
                <w:rFonts w:eastAsia="Times New Roman"/>
                <w:b/>
                <w:bCs/>
                <w:color w:val="000080"/>
              </w:rPr>
            </w:pPr>
            <w:r>
              <w:rPr>
                <w:rStyle w:val="a6"/>
                <w:rFonts w:eastAsia="Times New Roman"/>
                <w:color w:val="000080"/>
              </w:rPr>
              <w:t xml:space="preserve">4-§. Олдиндан тўловга асосланган молиялаштириш (салам) хизматини кўрсатиш </w:t>
            </w:r>
          </w:p>
          <w:p w:rsidR="00D16B73" w:rsidRDefault="00D16B73" w:rsidP="00D16B73">
            <w:pPr>
              <w:shd w:val="clear" w:color="auto" w:fill="FFFFFF"/>
              <w:ind w:firstLine="851"/>
              <w:jc w:val="both"/>
              <w:rPr>
                <w:rFonts w:eastAsia="Times New Roman"/>
                <w:color w:val="000000"/>
              </w:rPr>
            </w:pPr>
            <w:r>
              <w:rPr>
                <w:rFonts w:eastAsia="Times New Roman"/>
                <w:color w:val="000000"/>
              </w:rPr>
              <w:t>58. Олдиндан тўловга асосланган молиялаштириш (бундан буён матнда олдиндан тўлов деб юритилади) хизмати микромолия ташкилоти томонидан мижознинг тегишли аризаси асосида кўрсатилади.</w:t>
            </w:r>
          </w:p>
          <w:p w:rsidR="00D16B73" w:rsidRDefault="00D16B73" w:rsidP="00D16B73">
            <w:pPr>
              <w:shd w:val="clear" w:color="auto" w:fill="FFFFFF"/>
              <w:ind w:firstLine="851"/>
              <w:jc w:val="both"/>
              <w:rPr>
                <w:rFonts w:eastAsia="Times New Roman"/>
                <w:color w:val="000000"/>
              </w:rPr>
            </w:pPr>
            <w:r>
              <w:rPr>
                <w:rFonts w:eastAsia="Times New Roman"/>
                <w:color w:val="000000"/>
              </w:rPr>
              <w:t>59. Вазнини тортиш, ўлчаш ёки санаш имконияти мавжуд бўлган ва бошқаси билан ўзаро алмаштирса бўладиган ашёлар (товарлар) олдиндан тўлов объекти сифатида олиниши мумкин. Бунда олдиндан тўлов объекти хусусиятларига кўра осон аниқлаш имконияти мавжуд бўлган ашё (</w:t>
            </w:r>
            <w:proofErr w:type="gramStart"/>
            <w:r>
              <w:rPr>
                <w:rFonts w:eastAsia="Times New Roman"/>
                <w:color w:val="000000"/>
              </w:rPr>
              <w:t>товар) б</w:t>
            </w:r>
            <w:proofErr w:type="gramEnd"/>
            <w:r>
              <w:rPr>
                <w:rFonts w:eastAsia="Times New Roman"/>
                <w:color w:val="000000"/>
              </w:rPr>
              <w:t>ўлиши лозим.</w:t>
            </w:r>
          </w:p>
          <w:p w:rsidR="00D16B73" w:rsidRDefault="00D16B73" w:rsidP="00D16B73">
            <w:pPr>
              <w:shd w:val="clear" w:color="auto" w:fill="FFFFFF"/>
              <w:ind w:firstLine="851"/>
              <w:jc w:val="both"/>
              <w:rPr>
                <w:rFonts w:eastAsia="Times New Roman"/>
                <w:color w:val="000000"/>
              </w:rPr>
            </w:pPr>
            <w:r>
              <w:rPr>
                <w:rFonts w:eastAsia="Times New Roman"/>
                <w:color w:val="000000"/>
              </w:rPr>
              <w:t>60. Олдиндан тўлов бўйича тўловларни микромолия ташкилоти мижозга шартнома тузилган кундан бошлаб уч иш кунидан кечикмаган ҳолда тўлиқ тў</w:t>
            </w:r>
            <w:proofErr w:type="gramStart"/>
            <w:r>
              <w:rPr>
                <w:rFonts w:eastAsia="Times New Roman"/>
                <w:color w:val="000000"/>
              </w:rPr>
              <w:t>лаб</w:t>
            </w:r>
            <w:proofErr w:type="gramEnd"/>
            <w:r>
              <w:rPr>
                <w:rFonts w:eastAsia="Times New Roman"/>
                <w:color w:val="000000"/>
              </w:rPr>
              <w:t xml:space="preserve"> бериши лозим.</w:t>
            </w:r>
          </w:p>
          <w:p w:rsidR="00D16B73" w:rsidRDefault="00D16B73" w:rsidP="00D16B73">
            <w:pPr>
              <w:shd w:val="clear" w:color="auto" w:fill="FFFFFF"/>
              <w:ind w:firstLine="851"/>
              <w:jc w:val="both"/>
              <w:rPr>
                <w:rFonts w:eastAsia="Times New Roman"/>
                <w:color w:val="000000"/>
              </w:rPr>
            </w:pPr>
            <w:r>
              <w:rPr>
                <w:rFonts w:eastAsia="Times New Roman"/>
                <w:color w:val="000000"/>
              </w:rPr>
              <w:t>61. Пул маблағлари (валюта), крипто-активлар, олтин ва кумуш олдиндан тўлов объекти бўлиши мумкин эмас.</w:t>
            </w:r>
          </w:p>
          <w:p w:rsidR="00D16B73" w:rsidRDefault="00D16B73" w:rsidP="00D16B73">
            <w:pPr>
              <w:shd w:val="clear" w:color="auto" w:fill="FFFFFF"/>
              <w:ind w:firstLine="851"/>
              <w:jc w:val="both"/>
              <w:rPr>
                <w:rFonts w:eastAsia="Times New Roman"/>
                <w:color w:val="000000"/>
              </w:rPr>
            </w:pPr>
            <w:r>
              <w:rPr>
                <w:rFonts w:eastAsia="Times New Roman"/>
                <w:color w:val="000000"/>
              </w:rPr>
              <w:t>62. Олдиндан тў</w:t>
            </w:r>
            <w:proofErr w:type="gramStart"/>
            <w:r>
              <w:rPr>
                <w:rFonts w:eastAsia="Times New Roman"/>
                <w:color w:val="000000"/>
              </w:rPr>
              <w:t>лов б</w:t>
            </w:r>
            <w:proofErr w:type="gramEnd"/>
            <w:r>
              <w:rPr>
                <w:rFonts w:eastAsia="Times New Roman"/>
                <w:color w:val="000000"/>
              </w:rPr>
              <w:t xml:space="preserve">ўйича тузилган шартномада мижоз томонидан микромолия ташкилотига олдиндан тўлов объектини </w:t>
            </w:r>
            <w:r>
              <w:rPr>
                <w:rFonts w:eastAsia="Times New Roman"/>
                <w:color w:val="000000"/>
              </w:rPr>
              <w:lastRenderedPageBreak/>
              <w:t>етказиб бериш вақти/муддати аниқ кўрсатилиши лозим.</w:t>
            </w:r>
          </w:p>
          <w:p w:rsidR="00D16B73" w:rsidRDefault="00D16B73" w:rsidP="00D16B73">
            <w:pPr>
              <w:shd w:val="clear" w:color="auto" w:fill="FFFFFF"/>
              <w:ind w:firstLine="851"/>
              <w:jc w:val="both"/>
              <w:rPr>
                <w:rFonts w:eastAsia="Times New Roman"/>
                <w:color w:val="000000"/>
              </w:rPr>
            </w:pPr>
            <w:r>
              <w:rPr>
                <w:rFonts w:eastAsia="Times New Roman"/>
                <w:color w:val="000000"/>
              </w:rPr>
              <w:t>63. Микромолия ташкилоти олдиндан тўлов хизмати бўйича шартнома шартларининг бажарилишини таъминлаш мақсадида мижоздан қонунчиликда белгиланган тартибда таъминот талаб қилиши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64. Олдиндан тўлов доирасида мижоз томонидан олдиндан тўлов хизмати шартномасида белгиланган товардан кўра сифатлироқ (яхшироқ) товар етказиб бериш таклиф қилинса ва ушбу таклиф учун товар нархи оширилмаса (қў</w:t>
            </w:r>
            <w:proofErr w:type="gramStart"/>
            <w:r>
              <w:rPr>
                <w:rFonts w:eastAsia="Times New Roman"/>
                <w:color w:val="000000"/>
              </w:rPr>
              <w:t>шимча</w:t>
            </w:r>
            <w:proofErr w:type="gramEnd"/>
            <w:r>
              <w:rPr>
                <w:rFonts w:eastAsia="Times New Roman"/>
                <w:color w:val="000000"/>
              </w:rPr>
              <w:t xml:space="preserve"> ҳақ талаб этилмаса), микромолия ташкилоти ушбу таклифни қабул қилиши лозим.</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65. Агар мижоз томонидан етказиб берилган олдиндан тўлов объектининг сифати шартномада кўрсатилган талаблардан </w:t>
            </w:r>
            <w:proofErr w:type="gramStart"/>
            <w:r>
              <w:rPr>
                <w:rFonts w:eastAsia="Times New Roman"/>
                <w:color w:val="000000"/>
              </w:rPr>
              <w:t>паст б</w:t>
            </w:r>
            <w:proofErr w:type="gramEnd"/>
            <w:r>
              <w:rPr>
                <w:rFonts w:eastAsia="Times New Roman"/>
                <w:color w:val="000000"/>
              </w:rPr>
              <w:t>ўлса, микромолия ташкилоти олдиндан тўлов объектини қабул қилишни рад этиши ёки шу ҳолатда қабул қилиши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66. Олдиндан тўлов объекти шартномада белгиланган муддатдан олдин етказиб берилса ва олдиндан тўлов объектини қабул қилишни рад этиш учун микромолия ташкилотида етарли асослар мавжуд бўлса, микромолия ташкилоти олдиндан тўлов объектини қабул қилмаслик ҳуқ</w:t>
            </w:r>
            <w:proofErr w:type="gramStart"/>
            <w:r>
              <w:rPr>
                <w:rFonts w:eastAsia="Times New Roman"/>
                <w:color w:val="000000"/>
              </w:rPr>
              <w:t>у</w:t>
            </w:r>
            <w:proofErr w:type="gramEnd"/>
            <w:r>
              <w:rPr>
                <w:rFonts w:eastAsia="Times New Roman"/>
                <w:color w:val="000000"/>
              </w:rPr>
              <w:t>қига эга.</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67. Мижоз томонидан олдиндан тўлов шартномаси бўйича мажбуриятлар ўз муддатида бажарилмаса, микромолия ташкилоти олдиндан тўлов объектини етказиб бериш бўйича қўшимча </w:t>
            </w:r>
            <w:proofErr w:type="gramStart"/>
            <w:r>
              <w:rPr>
                <w:rFonts w:eastAsia="Times New Roman"/>
                <w:color w:val="000000"/>
              </w:rPr>
              <w:t>вақт</w:t>
            </w:r>
            <w:proofErr w:type="gramEnd"/>
            <w:r>
              <w:rPr>
                <w:rFonts w:eastAsia="Times New Roman"/>
                <w:color w:val="000000"/>
              </w:rPr>
              <w:t xml:space="preserve"> белгилашга ёки олдиндан тўлов шартномасини бекор қилган ҳолда олдиндан тўлов объекти учун тўланган тўловларни қайтаришни талаб қилишга ҳақли.</w:t>
            </w:r>
          </w:p>
          <w:p w:rsidR="00D16B73" w:rsidRDefault="00D16B73" w:rsidP="00D16B73">
            <w:pPr>
              <w:shd w:val="clear" w:color="auto" w:fill="FFFFFF"/>
              <w:ind w:firstLine="851"/>
              <w:jc w:val="both"/>
              <w:rPr>
                <w:rFonts w:eastAsia="Times New Roman"/>
                <w:color w:val="000000"/>
              </w:rPr>
            </w:pPr>
            <w:r>
              <w:rPr>
                <w:rFonts w:eastAsia="Times New Roman"/>
                <w:color w:val="000000"/>
              </w:rPr>
              <w:t>68. Микромолия ташкилоти ва мижоз ўзаро келишган ҳолда тўловлар суммасини тўлиқ қайтариш шарти билан олдиндан тўлов объектининг етказиб берилишини бекор қилишлари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Агар тарафлар олдиндан тўлов объектини етказиб беришни қисман бекор қилишга келишса, бекор қилинган олдиндан тўлов объекти қисмининг қийматига мувофиқ равишдаги тўлов суммаси мижоз томонидан микромолия ташкилотига қайтарилиши лозим.</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69. Микромолия ташкилоти </w:t>
            </w:r>
            <w:r>
              <w:rPr>
                <w:rFonts w:eastAsia="Times New Roman"/>
                <w:color w:val="000000"/>
              </w:rPr>
              <w:lastRenderedPageBreak/>
              <w:t>олдиндан тўлов объектини етказиб бериш муддатлари кечиктирилганлиги учун мижозга нисбатан неустойка қўллаши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70. Микромолия ташкилотида олдиндан тўлов объектига нисбатан мулк ҳуқ</w:t>
            </w:r>
            <w:proofErr w:type="gramStart"/>
            <w:r>
              <w:rPr>
                <w:rFonts w:eastAsia="Times New Roman"/>
                <w:color w:val="000000"/>
              </w:rPr>
              <w:t>у</w:t>
            </w:r>
            <w:proofErr w:type="gramEnd"/>
            <w:r>
              <w:rPr>
                <w:rFonts w:eastAsia="Times New Roman"/>
                <w:color w:val="000000"/>
              </w:rPr>
              <w:t>қи вужудга келгунига қадар, микромолия ташкилоти ушбу объектни сотиш бўйича шартнома тузиши мумкин эмас.</w:t>
            </w:r>
          </w:p>
          <w:p w:rsidR="00D16B73" w:rsidRDefault="00D16B73" w:rsidP="00D16B73">
            <w:pPr>
              <w:shd w:val="clear" w:color="auto" w:fill="FFFFFF"/>
              <w:jc w:val="center"/>
              <w:rPr>
                <w:rFonts w:eastAsia="Times New Roman"/>
                <w:b/>
                <w:bCs/>
                <w:color w:val="000080"/>
              </w:rPr>
            </w:pPr>
            <w:r>
              <w:rPr>
                <w:rStyle w:val="a6"/>
                <w:rFonts w:eastAsia="Times New Roman"/>
                <w:color w:val="000080"/>
              </w:rPr>
              <w:t xml:space="preserve">5-§ Фойдани тақсимлашга асосланган молиялаштириш (музораба) хизматини кўрсатиш </w:t>
            </w:r>
          </w:p>
          <w:p w:rsidR="00D16B73" w:rsidRDefault="00D16B73" w:rsidP="00D16B73">
            <w:pPr>
              <w:shd w:val="clear" w:color="auto" w:fill="FFFFFF"/>
              <w:ind w:firstLine="851"/>
              <w:jc w:val="both"/>
              <w:rPr>
                <w:rFonts w:eastAsia="Times New Roman"/>
                <w:color w:val="000000"/>
              </w:rPr>
            </w:pPr>
            <w:r>
              <w:rPr>
                <w:rFonts w:eastAsia="Times New Roman"/>
                <w:color w:val="000000"/>
              </w:rPr>
              <w:t>71. Фойдани тақсимлашга асосланган молиялаштириш хизмати микромолия ташкилоти томонидан мижознинг тегишли аризаси асосида кўрсатилади.</w:t>
            </w:r>
          </w:p>
          <w:p w:rsidR="00D16B73" w:rsidRDefault="00D16B73" w:rsidP="00D16B73">
            <w:pPr>
              <w:shd w:val="clear" w:color="auto" w:fill="FFFFFF"/>
              <w:ind w:firstLine="851"/>
              <w:jc w:val="both"/>
              <w:rPr>
                <w:rFonts w:eastAsia="Times New Roman"/>
                <w:color w:val="000000"/>
              </w:rPr>
            </w:pPr>
            <w:r>
              <w:rPr>
                <w:rFonts w:eastAsia="Times New Roman"/>
                <w:color w:val="000000"/>
              </w:rPr>
              <w:t>Фойдани тақсимлашга асосланган молиялаштириш хизмати доирасида мижознинг ёки учинчи шахснинг микромолия ташкилоти олдидаги қарзи капитал сифатида тақдим этилиши мумкин эмас.</w:t>
            </w:r>
          </w:p>
          <w:p w:rsidR="00D16B73" w:rsidRDefault="00D16B73" w:rsidP="00D16B73">
            <w:pPr>
              <w:shd w:val="clear" w:color="auto" w:fill="FFFFFF"/>
              <w:ind w:firstLine="851"/>
              <w:jc w:val="both"/>
              <w:rPr>
                <w:rFonts w:eastAsia="Times New Roman"/>
                <w:color w:val="000000"/>
              </w:rPr>
            </w:pPr>
            <w:r>
              <w:rPr>
                <w:rFonts w:eastAsia="Times New Roman"/>
                <w:color w:val="000000"/>
              </w:rPr>
              <w:t>72. Микромолия ташкилоти фойдани тақсимлашга асосланган молиялаштириш хизмати бўйича шартнома шартларининг бажарилишини таъминлаш мақсадида мижоздан қонунчиликда белгиланган тартибда таъминот талаб қилиши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Агар мижоз томонидан амалга оширилган инсофсиз ҳаракатлар (ҳаракатсизлик) натижасида микромолия ташкилоти зарар кўрган тақдирда, микромолия ташкилоти ушбу зарарни таъминот ҳисобидан қоплаши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73. Фойдани тақсимлашга асосланган молиялаштириш хизмати бўйича мижозга капитал микромолия ташкилоти томонидан моддий активлар шаклида тақдим этилса, мазкур моддий активларнинг қиймати аниқ кўрсатилиши лозим.</w:t>
            </w:r>
          </w:p>
          <w:p w:rsidR="00D16B73" w:rsidRDefault="00D16B73" w:rsidP="00D16B73">
            <w:pPr>
              <w:shd w:val="clear" w:color="auto" w:fill="FFFFFF"/>
              <w:ind w:firstLine="851"/>
              <w:jc w:val="both"/>
              <w:rPr>
                <w:rFonts w:eastAsia="Times New Roman"/>
                <w:color w:val="000000"/>
              </w:rPr>
            </w:pPr>
            <w:r>
              <w:rPr>
                <w:rFonts w:eastAsia="Times New Roman"/>
                <w:color w:val="000000"/>
              </w:rPr>
              <w:t>74. Фойдани тақсимлашга асосланган молиялаштириш хизмати бўйича микромолия ташкилоти томонидан олинадиган фойда микромолия ташкилоти ва мижоз ўртасида тузилган шартнома шартларига мувофиқ олинадиган фойдадан улуш ажратиш шаклида тақсимланади.</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Фойдани тақсимлашга асосланган молиялаштириш хизмати доирасида тузилган шартномага тарафларнинг олинган фойдадан </w:t>
            </w:r>
            <w:r>
              <w:rPr>
                <w:rFonts w:eastAsia="Times New Roman"/>
                <w:color w:val="000000"/>
              </w:rPr>
              <w:lastRenderedPageBreak/>
              <w:t>қатъий белгиланган сумма кўринишида фойда олиши юзасидан шартлар киритилиши мумкин эмас.</w:t>
            </w:r>
          </w:p>
          <w:p w:rsidR="00D16B73" w:rsidRDefault="00D16B73" w:rsidP="00D16B73">
            <w:pPr>
              <w:shd w:val="clear" w:color="auto" w:fill="FFFFFF"/>
              <w:ind w:firstLine="851"/>
              <w:jc w:val="both"/>
              <w:rPr>
                <w:rFonts w:eastAsia="Times New Roman"/>
                <w:color w:val="000000"/>
              </w:rPr>
            </w:pPr>
            <w:r>
              <w:rPr>
                <w:rFonts w:eastAsia="Times New Roman"/>
                <w:color w:val="000000"/>
              </w:rPr>
              <w:t>75. Микромолия ташкилоти ва мижоз ўртасида тузилган шартнома муддати якунланганда ёки тарафлар келишувига асосан муддатидан аввал тугатилганда, фойдани тақсимлашга асосланган молиялаштириш хизмати доирасида олинган умумий даромадлар суммаси умумий харажатлар суммасига тенг бўлса, киритилган капитал (пул маблағлари) микромолия ташкилотига қайтарилади.</w:t>
            </w:r>
          </w:p>
          <w:p w:rsidR="00D16B73" w:rsidRDefault="00D16B73" w:rsidP="00D16B73">
            <w:pPr>
              <w:shd w:val="clear" w:color="auto" w:fill="FFFFFF"/>
              <w:ind w:firstLine="851"/>
              <w:jc w:val="both"/>
              <w:rPr>
                <w:rFonts w:eastAsia="Times New Roman"/>
                <w:color w:val="000000"/>
              </w:rPr>
            </w:pPr>
            <w:r>
              <w:rPr>
                <w:rFonts w:eastAsia="Times New Roman"/>
                <w:color w:val="000000"/>
              </w:rPr>
              <w:t>76. Микромолия ташкилоти фойдани тақсимлашга асосланган молиялаштириш хизмати доирасида зарар кўрган тақдирда, мазкур зарарни мижоздан ундиришга рухсат этилмайди, бундан мижознинг ўз мажбуриятларини бажаришида инсофсиз ҳаракатлари (ҳаракатсизлиги) натижасида етказилган зарарлар мустасно.</w:t>
            </w:r>
          </w:p>
          <w:p w:rsidR="00D16B73" w:rsidRDefault="00D16B73" w:rsidP="00D16B73">
            <w:pPr>
              <w:shd w:val="clear" w:color="auto" w:fill="FFFFFF"/>
              <w:ind w:firstLine="851"/>
              <w:jc w:val="both"/>
              <w:rPr>
                <w:rFonts w:eastAsia="Times New Roman"/>
                <w:color w:val="000000"/>
              </w:rPr>
            </w:pPr>
            <w:r>
              <w:rPr>
                <w:rFonts w:eastAsia="Times New Roman"/>
                <w:color w:val="000000"/>
              </w:rPr>
              <w:t>77. Агар мижоз фойдани тақсимлашга асосланган молиялаштириш хизмати доирасида тузилган шартнома шартларини бажаришга киришган ёки мазкур шартнома муддати ҳали якунланмаган бўлса, ушбу шартнома микромолия ташкилоти томонидан бир томонлама бекор қилинишига йўл қўйилмайди, бундан шартнома шартларида назарда тутилган ҳоллар мустасно.</w:t>
            </w:r>
          </w:p>
          <w:p w:rsidR="00D16B73" w:rsidRDefault="00D16B73" w:rsidP="00D16B73">
            <w:pPr>
              <w:shd w:val="clear" w:color="auto" w:fill="FFFFFF"/>
              <w:jc w:val="center"/>
              <w:rPr>
                <w:rFonts w:eastAsia="Times New Roman"/>
                <w:b/>
                <w:bCs/>
                <w:color w:val="000080"/>
              </w:rPr>
            </w:pPr>
            <w:r>
              <w:rPr>
                <w:rStyle w:val="a6"/>
                <w:rFonts w:eastAsia="Times New Roman"/>
                <w:color w:val="000080"/>
              </w:rPr>
              <w:t xml:space="preserve">6-§ Шерикчилик — фойда ва зарарларни тақсимлашга асосланган молиялаштириш (мушорака) хизматини кўрсатиш </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78. </w:t>
            </w:r>
            <w:proofErr w:type="gramStart"/>
            <w:r>
              <w:rPr>
                <w:rFonts w:eastAsia="Times New Roman"/>
                <w:color w:val="000000"/>
              </w:rPr>
              <w:t>Шерикчилик — фойда ва зарарларни тақсимлашга асосланган молиялаштириш хизмати (бундан буён матнда шерикчилик деб юритилади) доирасида микромолия ташкилоти ва унинг мижозлари маълум бир миқдордаги пул маблағларини ёки ўзаро келишувга асосан моддий активларни юридик шахс ташкил этмасдан биргаликдаги фаолиятга ёхуд юридик шахс ташкил этган ҳолда унинг капиталига улуш сифатида киритадилар.</w:t>
            </w:r>
            <w:proofErr w:type="gramEnd"/>
          </w:p>
          <w:p w:rsidR="00D16B73" w:rsidRDefault="00D16B73" w:rsidP="00D16B73">
            <w:pPr>
              <w:shd w:val="clear" w:color="auto" w:fill="FFFFFF"/>
              <w:ind w:firstLine="851"/>
              <w:jc w:val="both"/>
              <w:rPr>
                <w:rFonts w:eastAsia="Times New Roman"/>
                <w:color w:val="000000"/>
              </w:rPr>
            </w:pPr>
            <w:r>
              <w:rPr>
                <w:rFonts w:eastAsia="Times New Roman"/>
                <w:color w:val="000000"/>
              </w:rPr>
              <w:t>79. Шерикчилик доирасида шериклар шериклик фаолиятини бошқариш ҳуқ</w:t>
            </w:r>
            <w:proofErr w:type="gramStart"/>
            <w:r>
              <w:rPr>
                <w:rFonts w:eastAsia="Times New Roman"/>
                <w:color w:val="000000"/>
              </w:rPr>
              <w:t>у</w:t>
            </w:r>
            <w:proofErr w:type="gramEnd"/>
            <w:r>
              <w:rPr>
                <w:rFonts w:eastAsia="Times New Roman"/>
                <w:color w:val="000000"/>
              </w:rPr>
              <w:t>қини бир неча шерикларга ёки битта шерикка топшириш бўйича келишиб олишлари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80. Шерикчилик доирасида капиталга моддий активлар пулсиз ҳисса </w:t>
            </w:r>
            <w:r>
              <w:rPr>
                <w:rFonts w:eastAsia="Times New Roman"/>
                <w:color w:val="000000"/>
              </w:rPr>
              <w:lastRenderedPageBreak/>
              <w:t>сифатида киритилганда, мазкур активларнинг пул эквивалентидаги қиймати баҳоланиши ва мазкур қиймат асосида шерикчилик иштирокчиларининг умумий капиталдаги улуши қатъий белгилаб қўйилиши лозим.</w:t>
            </w:r>
          </w:p>
          <w:p w:rsidR="00D16B73" w:rsidRDefault="00D16B73" w:rsidP="00D16B73">
            <w:pPr>
              <w:shd w:val="clear" w:color="auto" w:fill="FFFFFF"/>
              <w:ind w:firstLine="851"/>
              <w:jc w:val="both"/>
              <w:rPr>
                <w:rFonts w:eastAsia="Times New Roman"/>
                <w:color w:val="000000"/>
              </w:rPr>
            </w:pPr>
            <w:r>
              <w:rPr>
                <w:rFonts w:eastAsia="Times New Roman"/>
                <w:color w:val="000000"/>
              </w:rPr>
              <w:t>81. Шерикчилик капиталига дебиторлик қарзларини ҳисса сифатида киритилишига рухсат берилмайди, бундан киритилаётган капиталнинг ажралмас қисми бўлган дебиторлик қарзлари мустасно.</w:t>
            </w:r>
          </w:p>
          <w:p w:rsidR="00D16B73" w:rsidRDefault="00D16B73" w:rsidP="00D16B73">
            <w:pPr>
              <w:shd w:val="clear" w:color="auto" w:fill="FFFFFF"/>
              <w:ind w:firstLine="851"/>
              <w:jc w:val="both"/>
              <w:rPr>
                <w:rFonts w:eastAsia="Times New Roman"/>
                <w:color w:val="000000"/>
              </w:rPr>
            </w:pPr>
            <w:r>
              <w:rPr>
                <w:rFonts w:eastAsia="Times New Roman"/>
                <w:color w:val="000000"/>
              </w:rPr>
              <w:t>82. Микромолия ташкилоти ва унинг мижо</w:t>
            </w:r>
            <w:proofErr w:type="gramStart"/>
            <w:r>
              <w:rPr>
                <w:rFonts w:eastAsia="Times New Roman"/>
                <w:color w:val="000000"/>
              </w:rPr>
              <w:t>з(</w:t>
            </w:r>
            <w:proofErr w:type="gramEnd"/>
            <w:r>
              <w:rPr>
                <w:rFonts w:eastAsia="Times New Roman"/>
                <w:color w:val="000000"/>
              </w:rPr>
              <w:t>лар)и шерикчилик доирасида тузиладиган шартномани муайян муддат учун чекланган ёки чекланмаган муддатга тузишлари, шунингдек шартномани тўхтатиш ёки бекор қилиш учун асос бўлувчи шартларни ўзаро келишиб олишлари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83. Микромолия ташкилоти шерикчилик хизмати бўйича мижознинг шартномада белгиланган мажбуриятларини бажариши учун ва эҳтимолий инсофсиз ҳаракатлари (ҳаракатсизлиги) натижасида юзага келиши мумкин бўлган таваккалчиликларни камайтириш мақсадида мижоздан таъминот тақдим этишни талаб қилиши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84. Шерикчилик доирасида шартнома тузилаётган вақтда микромолия ташкилоти ва унинг мижо</w:t>
            </w:r>
            <w:proofErr w:type="gramStart"/>
            <w:r>
              <w:rPr>
                <w:rFonts w:eastAsia="Times New Roman"/>
                <w:color w:val="000000"/>
              </w:rPr>
              <w:t>з(</w:t>
            </w:r>
            <w:proofErr w:type="gramEnd"/>
            <w:r>
              <w:rPr>
                <w:rFonts w:eastAsia="Times New Roman"/>
                <w:color w:val="000000"/>
              </w:rPr>
              <w:t>лар)и фойдани тақсимлашдаги улушлар миқдорини аниқ белгилаб олишлари лозим.</w:t>
            </w:r>
          </w:p>
          <w:p w:rsidR="00D16B73" w:rsidRDefault="00D16B73" w:rsidP="00D16B73">
            <w:pPr>
              <w:shd w:val="clear" w:color="auto" w:fill="FFFFFF"/>
              <w:ind w:firstLine="851"/>
              <w:jc w:val="both"/>
              <w:rPr>
                <w:rFonts w:eastAsia="Times New Roman"/>
                <w:color w:val="000000"/>
              </w:rPr>
            </w:pPr>
            <w:r>
              <w:rPr>
                <w:rFonts w:eastAsia="Times New Roman"/>
                <w:color w:val="000000"/>
              </w:rPr>
              <w:t>Фойда тақсимланаётган вақтга келиб микромолия ташкилоти ва мижоз фойда тақсимотидаги улушлар нисбатини ўзгартириш ёки бир тараф иккинчи тараф фойдасига ўз фойдасининг бир қисмидан ёки ҳаммасидан воз кечиши бўйича келишиб олишлари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85. Агар шартномада бошқача тартиб белгиланмаган бўлса, шерикчилик доирасида олинган фойда микромолия ташкилоти ва мижо</w:t>
            </w:r>
            <w:proofErr w:type="gramStart"/>
            <w:r>
              <w:rPr>
                <w:rFonts w:eastAsia="Times New Roman"/>
                <w:color w:val="000000"/>
              </w:rPr>
              <w:t>з(</w:t>
            </w:r>
            <w:proofErr w:type="gramEnd"/>
            <w:r>
              <w:rPr>
                <w:rFonts w:eastAsia="Times New Roman"/>
                <w:color w:val="000000"/>
              </w:rPr>
              <w:t>лар) ўртасида ҳар бир тарафнинг капиталдаги улушидан келиб чиққан ҳолда тақсимланади.</w:t>
            </w:r>
          </w:p>
          <w:p w:rsidR="00D16B73" w:rsidRDefault="00D16B73" w:rsidP="00D16B73">
            <w:pPr>
              <w:shd w:val="clear" w:color="auto" w:fill="FFFFFF"/>
              <w:ind w:firstLine="851"/>
              <w:jc w:val="both"/>
              <w:rPr>
                <w:rFonts w:eastAsia="Times New Roman"/>
                <w:color w:val="000000"/>
              </w:rPr>
            </w:pPr>
            <w:r>
              <w:rPr>
                <w:rFonts w:eastAsia="Times New Roman"/>
                <w:color w:val="000000"/>
              </w:rPr>
              <w:t>Бунда олинадиган фойда қатъий белгиланган сумма кўринишида белгиланишига йўл қўйилмайди.</w:t>
            </w:r>
          </w:p>
          <w:p w:rsidR="00D16B73" w:rsidRDefault="00D16B73" w:rsidP="00D16B73">
            <w:pPr>
              <w:shd w:val="clear" w:color="auto" w:fill="FFFFFF"/>
              <w:ind w:firstLine="851"/>
              <w:jc w:val="both"/>
              <w:rPr>
                <w:rFonts w:eastAsia="Times New Roman"/>
                <w:color w:val="000000"/>
              </w:rPr>
            </w:pPr>
            <w:r>
              <w:rPr>
                <w:rFonts w:eastAsia="Times New Roman"/>
                <w:color w:val="000000"/>
              </w:rPr>
              <w:t>86. Микромолия ташкилоти ва мижо</w:t>
            </w:r>
            <w:proofErr w:type="gramStart"/>
            <w:r>
              <w:rPr>
                <w:rFonts w:eastAsia="Times New Roman"/>
                <w:color w:val="000000"/>
              </w:rPr>
              <w:t>з(</w:t>
            </w:r>
            <w:proofErr w:type="gramEnd"/>
            <w:r>
              <w:rPr>
                <w:rFonts w:eastAsia="Times New Roman"/>
                <w:color w:val="000000"/>
              </w:rPr>
              <w:t xml:space="preserve">лар) ўртасидаги фойда тақсимоти келажакда олиниши кутилаётган даромад ва </w:t>
            </w:r>
            <w:r>
              <w:rPr>
                <w:rFonts w:eastAsia="Times New Roman"/>
                <w:color w:val="000000"/>
              </w:rPr>
              <w:lastRenderedPageBreak/>
              <w:t>харажатларга боғланмаган бўлиши ва фаолиятнинг ҳақиқий молиявий натижаларидан келиб чиқиб амалга оширилиши керак.</w:t>
            </w:r>
          </w:p>
          <w:p w:rsidR="00D16B73" w:rsidRDefault="00D16B73" w:rsidP="00D16B73">
            <w:pPr>
              <w:shd w:val="clear" w:color="auto" w:fill="FFFFFF"/>
              <w:ind w:firstLine="851"/>
              <w:jc w:val="both"/>
              <w:rPr>
                <w:rFonts w:eastAsia="Times New Roman"/>
                <w:color w:val="000000"/>
              </w:rPr>
            </w:pPr>
            <w:r>
              <w:rPr>
                <w:rFonts w:eastAsia="Times New Roman"/>
                <w:color w:val="000000"/>
              </w:rPr>
              <w:t>87. Тарафлар ўртасида шерикчилик доирасида олинган фойданинг якуний тақсимоти фойдадан операцион харажатлар, комиссион йиғимлар, солиқ</w:t>
            </w:r>
            <w:proofErr w:type="gramStart"/>
            <w:r>
              <w:rPr>
                <w:rFonts w:eastAsia="Times New Roman"/>
                <w:color w:val="000000"/>
              </w:rPr>
              <w:t>лар ва</w:t>
            </w:r>
            <w:proofErr w:type="gramEnd"/>
            <w:r>
              <w:rPr>
                <w:rFonts w:eastAsia="Times New Roman"/>
                <w:color w:val="000000"/>
              </w:rPr>
              <w:t xml:space="preserve"> тўловлар чегириб ташланганидан ҳамда дастлабки киритилган капитал қайтарилгандан сўнг амалга оширилиши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88. Шерикчилик хизмати доирасида кўрилган зарарлар тақсимоти иштирокчилар ўртасида уларнинг капиталдаги улушидан келиб чиққан ҳолда тақсимланиши лозим.</w:t>
            </w:r>
          </w:p>
          <w:p w:rsidR="00D16B73" w:rsidRDefault="00D16B73" w:rsidP="00D16B73">
            <w:pPr>
              <w:shd w:val="clear" w:color="auto" w:fill="FFFFFF"/>
              <w:ind w:firstLine="851"/>
              <w:jc w:val="both"/>
              <w:rPr>
                <w:rFonts w:eastAsia="Times New Roman"/>
                <w:color w:val="000000"/>
              </w:rPr>
            </w:pPr>
            <w:r>
              <w:rPr>
                <w:rFonts w:eastAsia="Times New Roman"/>
                <w:color w:val="000000"/>
              </w:rPr>
              <w:t>Микромолия ташкилоти ва унинг мижо</w:t>
            </w:r>
            <w:proofErr w:type="gramStart"/>
            <w:r>
              <w:rPr>
                <w:rFonts w:eastAsia="Times New Roman"/>
                <w:color w:val="000000"/>
              </w:rPr>
              <w:t>з(</w:t>
            </w:r>
            <w:proofErr w:type="gramEnd"/>
            <w:r>
              <w:rPr>
                <w:rFonts w:eastAsia="Times New Roman"/>
                <w:color w:val="000000"/>
              </w:rPr>
              <w:t>лар)и шерикчилик бўйича кўрилган зарарларни бир тараф зиммасига юклаш ёки иштирокчи зиммасига у киритган капитал миқдоридан ортиқ зарарларни юклаш юзасидан ўзаро келишиб олишлари мумкин эмас.</w:t>
            </w:r>
          </w:p>
          <w:p w:rsidR="00D16B73" w:rsidRDefault="00D16B73" w:rsidP="00D16B73">
            <w:pPr>
              <w:shd w:val="clear" w:color="auto" w:fill="FFFFFF"/>
              <w:ind w:firstLine="851"/>
              <w:jc w:val="both"/>
              <w:rPr>
                <w:rFonts w:eastAsia="Times New Roman"/>
                <w:color w:val="000000"/>
              </w:rPr>
            </w:pPr>
            <w:r>
              <w:rPr>
                <w:rFonts w:eastAsia="Times New Roman"/>
                <w:color w:val="000000"/>
              </w:rPr>
              <w:t>Мижо</w:t>
            </w:r>
            <w:proofErr w:type="gramStart"/>
            <w:r>
              <w:rPr>
                <w:rFonts w:eastAsia="Times New Roman"/>
                <w:color w:val="000000"/>
              </w:rPr>
              <w:t>з(</w:t>
            </w:r>
            <w:proofErr w:type="gramEnd"/>
            <w:r>
              <w:rPr>
                <w:rFonts w:eastAsia="Times New Roman"/>
                <w:color w:val="000000"/>
              </w:rPr>
              <w:t>лар) олдиндан келишиб олмаган ҳолда шерикчилик доирасида кўрилган зарарларни ихтиёрий равишда ўз зиммасига олиши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89. Шерикчилик доирасида микромолия ташкилоти капиталдаги ўзига тегишли бўлган улушни алоҳида шартнома асосида мижозга сотиши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90. Шерикчилик доирасида тузилган шартноманинг ҳар бир тарафи (иштирокчиси) бошқа тарафларни хабардор қилган ҳолда шартномадан чиқиш ҳуқ</w:t>
            </w:r>
            <w:proofErr w:type="gramStart"/>
            <w:r>
              <w:rPr>
                <w:rFonts w:eastAsia="Times New Roman"/>
                <w:color w:val="000000"/>
              </w:rPr>
              <w:t>у</w:t>
            </w:r>
            <w:proofErr w:type="gramEnd"/>
            <w:r>
              <w:rPr>
                <w:rFonts w:eastAsia="Times New Roman"/>
                <w:color w:val="000000"/>
              </w:rPr>
              <w:t>қига эга. Бунда шартномадан чиқаётган тараф ўзининг капиталга қўшган улушини (ҳиссасини) талаб қилиши мумкин.</w:t>
            </w:r>
          </w:p>
          <w:p w:rsidR="00D16B73" w:rsidRDefault="00D16B73" w:rsidP="00D16B73">
            <w:pPr>
              <w:shd w:val="clear" w:color="auto" w:fill="FFFFFF"/>
              <w:ind w:firstLine="851"/>
              <w:jc w:val="both"/>
              <w:rPr>
                <w:rFonts w:eastAsia="Times New Roman"/>
                <w:color w:val="000000"/>
              </w:rPr>
            </w:pPr>
            <w:r>
              <w:rPr>
                <w:rFonts w:eastAsia="Times New Roman"/>
                <w:color w:val="000000"/>
              </w:rPr>
              <w:t>Шартномадан бир ёки бир неча тарафларнинг (иштирокчиларнинг) чиқиб кетиши қолган тарафларнинг шерикчилик муносабатларини тўхтатилишига олиб келмайди.</w:t>
            </w:r>
          </w:p>
          <w:p w:rsidR="00D16B73" w:rsidRDefault="00D16B73" w:rsidP="00D16B73">
            <w:pPr>
              <w:shd w:val="clear" w:color="auto" w:fill="FFFFFF"/>
              <w:ind w:firstLine="851"/>
              <w:jc w:val="both"/>
              <w:rPr>
                <w:rFonts w:eastAsia="Times New Roman"/>
                <w:color w:val="000000"/>
              </w:rPr>
            </w:pPr>
            <w:r>
              <w:rPr>
                <w:rFonts w:eastAsia="Times New Roman"/>
                <w:color w:val="000000"/>
              </w:rPr>
              <w:t>91. Шериклик фаолияти шерикчилик хизмати бўйича тузилган шартнома муддати якунланганлиги сабабли тугатилган тақдирда, шерикчиликнинг барча активлари жорий бозор қийматлари асосида сотилиши ва ундан тушган тушум қонунчилик ҳужжатлари ва шартнома шартларида белгиланган тартибда тақсимланиши лозим.</w:t>
            </w:r>
          </w:p>
          <w:p w:rsidR="00D16B73" w:rsidRDefault="00D16B73" w:rsidP="00D16B73">
            <w:pPr>
              <w:shd w:val="clear" w:color="auto" w:fill="FFFFFF"/>
              <w:jc w:val="center"/>
              <w:rPr>
                <w:rFonts w:eastAsia="Times New Roman"/>
                <w:b/>
                <w:bCs/>
                <w:color w:val="000080"/>
              </w:rPr>
            </w:pPr>
            <w:r>
              <w:rPr>
                <w:rStyle w:val="a6"/>
                <w:rFonts w:eastAsia="Times New Roman"/>
                <w:color w:val="000080"/>
              </w:rPr>
              <w:t>4-боб. Якуний қоидалар</w:t>
            </w:r>
          </w:p>
          <w:p w:rsidR="00D16B73" w:rsidRDefault="00D16B73" w:rsidP="00D16B73">
            <w:pPr>
              <w:shd w:val="clear" w:color="auto" w:fill="FFFFFF"/>
              <w:ind w:firstLine="851"/>
              <w:jc w:val="both"/>
              <w:rPr>
                <w:rFonts w:eastAsia="Times New Roman"/>
                <w:color w:val="000000"/>
              </w:rPr>
            </w:pPr>
            <w:r>
              <w:rPr>
                <w:rFonts w:eastAsia="Times New Roman"/>
                <w:color w:val="000000"/>
              </w:rPr>
              <w:t xml:space="preserve">92. Микромолия ташкилоти ва унинг </w:t>
            </w:r>
            <w:r>
              <w:rPr>
                <w:rFonts w:eastAsia="Times New Roman"/>
                <w:color w:val="000000"/>
              </w:rPr>
              <w:lastRenderedPageBreak/>
              <w:t>мижозлари ўртасида вужудга келадиган низолар қонунчиликда белгиланган тартибда ҳал этилади.</w:t>
            </w:r>
          </w:p>
          <w:p w:rsidR="00D16B73" w:rsidRDefault="00D16B73" w:rsidP="00D16B73">
            <w:pPr>
              <w:shd w:val="clear" w:color="auto" w:fill="FFFFFF"/>
              <w:ind w:firstLine="851"/>
              <w:jc w:val="both"/>
              <w:rPr>
                <w:rFonts w:eastAsia="Times New Roman"/>
                <w:color w:val="000000"/>
              </w:rPr>
            </w:pPr>
            <w:r>
              <w:rPr>
                <w:rFonts w:eastAsia="Times New Roman"/>
                <w:color w:val="000000"/>
              </w:rPr>
              <w:t>93. Ушбу Низом талабларининг бузилишида айбдор бўлган шахслар қонунчиликда белгиланган тартибда жавобгар бўлади.</w:t>
            </w:r>
          </w:p>
          <w:p w:rsidR="00D16B73" w:rsidRDefault="00D16B73" w:rsidP="00D16B73">
            <w:pPr>
              <w:shd w:val="clear" w:color="auto" w:fill="FFFFFF"/>
              <w:rPr>
                <w:rFonts w:eastAsia="Times New Roman"/>
              </w:rPr>
            </w:pPr>
          </w:p>
          <w:p w:rsidR="00D16B73" w:rsidRDefault="00D16B73" w:rsidP="00D16B73">
            <w:pPr>
              <w:shd w:val="clear" w:color="auto" w:fill="FFFFFF"/>
              <w:jc w:val="center"/>
              <w:rPr>
                <w:rFonts w:eastAsia="Times New Roman"/>
                <w:i/>
                <w:iCs/>
                <w:color w:val="800000"/>
                <w:sz w:val="22"/>
                <w:szCs w:val="22"/>
              </w:rPr>
            </w:pPr>
            <w:r>
              <w:rPr>
                <w:rFonts w:eastAsia="Times New Roman"/>
                <w:i/>
                <w:iCs/>
                <w:color w:val="800000"/>
                <w:sz w:val="22"/>
                <w:szCs w:val="22"/>
              </w:rPr>
              <w:t>(Қонунчилик маълумотлари миллий базаси, 26.07.2024 й., 10/24/3536/0560-сон)</w:t>
            </w:r>
          </w:p>
          <w:p w:rsidR="00D16B73" w:rsidRDefault="00D16B73">
            <w:pPr>
              <w:rPr>
                <w:rFonts w:ascii="Tahoma" w:eastAsia="Times New Roman" w:hAnsi="Tahoma" w:cs="Tahoma"/>
              </w:rPr>
            </w:pPr>
          </w:p>
        </w:tc>
        <w:tc>
          <w:tcPr>
            <w:tcW w:w="4928" w:type="dxa"/>
          </w:tcPr>
          <w:p w:rsidR="00D16B73" w:rsidRDefault="002A132E" w:rsidP="00D16B73">
            <w:pPr>
              <w:jc w:val="center"/>
              <w:rPr>
                <w:rFonts w:ascii="Montserrat" w:eastAsia="Times New Roman" w:hAnsi="Montserrat"/>
                <w:caps/>
                <w:color w:val="000080"/>
                <w:sz w:val="27"/>
                <w:szCs w:val="27"/>
              </w:rPr>
            </w:pPr>
            <w:r w:rsidRPr="00B512F1">
              <w:rPr>
                <w:rFonts w:ascii="Montserrat" w:eastAsia="Times New Roman" w:hAnsi="Montserrat"/>
                <w:caps/>
                <w:color w:val="000080"/>
                <w:sz w:val="27"/>
                <w:szCs w:val="27"/>
              </w:rPr>
              <w:lastRenderedPageBreak/>
              <w:t xml:space="preserve">РЕШЕНИЕ </w:t>
            </w:r>
            <w:r w:rsidR="00D16B73" w:rsidRPr="00B512F1">
              <w:rPr>
                <w:rFonts w:ascii="Montserrat" w:eastAsia="Times New Roman" w:hAnsi="Montserrat"/>
                <w:caps/>
                <w:color w:val="000080"/>
                <w:sz w:val="27"/>
                <w:szCs w:val="27"/>
              </w:rPr>
              <w:t>ПРАВЛЕНИ</w:t>
            </w:r>
            <w:r w:rsidRPr="00B512F1">
              <w:rPr>
                <w:rFonts w:ascii="Montserrat" w:eastAsia="Times New Roman" w:hAnsi="Montserrat"/>
                <w:caps/>
                <w:color w:val="000080"/>
                <w:sz w:val="27"/>
                <w:szCs w:val="27"/>
              </w:rPr>
              <w:t>Я</w:t>
            </w:r>
            <w:r w:rsidR="00D16B73" w:rsidRPr="00B512F1">
              <w:rPr>
                <w:rFonts w:ascii="Montserrat" w:eastAsia="Times New Roman" w:hAnsi="Montserrat"/>
                <w:caps/>
                <w:color w:val="000080"/>
                <w:sz w:val="27"/>
                <w:szCs w:val="27"/>
              </w:rPr>
              <w:t xml:space="preserve"> ЦЕНТРАЛЬНОГО БАНКА РЕСПУБЛИКИ УЗБЕКИСТАН</w:t>
            </w:r>
          </w:p>
          <w:p w:rsidR="002F1A87" w:rsidRPr="00B512F1" w:rsidRDefault="002F1A87" w:rsidP="00D16B73">
            <w:pPr>
              <w:jc w:val="center"/>
              <w:rPr>
                <w:rFonts w:ascii="Montserrat" w:eastAsia="Times New Roman" w:hAnsi="Montserrat"/>
                <w:caps/>
                <w:color w:val="000080"/>
                <w:sz w:val="27"/>
                <w:szCs w:val="27"/>
              </w:rPr>
            </w:pPr>
          </w:p>
          <w:p w:rsidR="00BE08D7" w:rsidRDefault="00BE08D7" w:rsidP="00BE08D7">
            <w:pPr>
              <w:shd w:val="clear" w:color="auto" w:fill="FFFFFF"/>
              <w:jc w:val="center"/>
              <w:rPr>
                <w:rFonts w:eastAsia="Times New Roman"/>
                <w:b/>
                <w:bCs/>
                <w:caps/>
                <w:color w:val="000080"/>
              </w:rPr>
            </w:pPr>
            <w:r w:rsidRPr="00BE08D7">
              <w:rPr>
                <w:rFonts w:eastAsia="Times New Roman"/>
                <w:b/>
                <w:bCs/>
                <w:caps/>
                <w:color w:val="000080"/>
              </w:rPr>
              <w:t xml:space="preserve">ОБ УТВЕРЖДЕНИИ ПОЛОЖЕНИЯ О ПОРЯДКЕ ОКАЗАНИЯ УСЛУГ ИСЛАМСКОГО ФИНАНСИРОВАНИЯ МИКРОФИНАНСОВЫМИ ОРГАНИЗАЦИЯМИ </w:t>
            </w:r>
          </w:p>
          <w:p w:rsidR="002F1A87" w:rsidRPr="00BE08D7" w:rsidRDefault="002F1A87" w:rsidP="00BE08D7">
            <w:pPr>
              <w:shd w:val="clear" w:color="auto" w:fill="FFFFFF"/>
              <w:jc w:val="center"/>
              <w:rPr>
                <w:rFonts w:eastAsia="Times New Roman"/>
                <w:b/>
                <w:bCs/>
                <w:caps/>
                <w:color w:val="000080"/>
              </w:rPr>
            </w:pPr>
          </w:p>
          <w:p w:rsidR="00D16B73" w:rsidRPr="00B512F1" w:rsidRDefault="00D16B73" w:rsidP="00D16B73">
            <w:pPr>
              <w:jc w:val="center"/>
              <w:rPr>
                <w:rFonts w:ascii="Montserrat-Bold" w:eastAsia="Times New Roman" w:hAnsi="Montserrat-Bold"/>
                <w:b/>
                <w:bCs/>
                <w:color w:val="000000"/>
                <w:sz w:val="27"/>
                <w:szCs w:val="27"/>
              </w:rPr>
            </w:pPr>
            <w:r w:rsidRPr="00B512F1">
              <w:rPr>
                <w:rFonts w:ascii="Montserrat-Bold" w:eastAsia="Times New Roman" w:hAnsi="Montserrat-Bold"/>
                <w:b/>
                <w:bCs/>
                <w:color w:val="000000"/>
                <w:sz w:val="27"/>
                <w:szCs w:val="27"/>
              </w:rPr>
              <w:t>[</w:t>
            </w:r>
            <w:r w:rsidRPr="002F1A87">
              <w:rPr>
                <w:rFonts w:eastAsia="Times New Roman"/>
                <w:b/>
                <w:bCs/>
                <w:color w:val="000000"/>
              </w:rPr>
              <w:t>Зарегистрировано Министерством юстиции Республики Узбекистан 26 июля 2024 года, реестр № 3536</w:t>
            </w:r>
            <w:r w:rsidRPr="00B512F1">
              <w:rPr>
                <w:rFonts w:ascii="Montserrat-Bold" w:eastAsia="Times New Roman" w:hAnsi="Montserrat-Bold"/>
                <w:b/>
                <w:bCs/>
                <w:color w:val="000000"/>
                <w:sz w:val="27"/>
                <w:szCs w:val="27"/>
              </w:rPr>
              <w:t>]</w:t>
            </w:r>
          </w:p>
          <w:p w:rsidR="00D16B73" w:rsidRPr="002F1A87" w:rsidRDefault="00D16B73" w:rsidP="00D16B73">
            <w:pPr>
              <w:ind w:firstLine="851"/>
              <w:jc w:val="both"/>
              <w:rPr>
                <w:rFonts w:eastAsia="Times New Roman"/>
                <w:color w:val="000000"/>
              </w:rPr>
            </w:pPr>
            <w:r w:rsidRPr="002F1A87">
              <w:rPr>
                <w:rFonts w:eastAsia="Times New Roman"/>
                <w:color w:val="000000"/>
              </w:rPr>
              <w:t>В соответствии с законами Республики Узбекистан</w:t>
            </w:r>
            <w:r w:rsidRPr="00B512F1">
              <w:rPr>
                <w:rFonts w:ascii="Montserrat" w:eastAsia="Times New Roman" w:hAnsi="Montserrat"/>
                <w:color w:val="000000"/>
                <w:sz w:val="27"/>
                <w:szCs w:val="27"/>
              </w:rPr>
              <w:t xml:space="preserve"> </w:t>
            </w:r>
            <w:r w:rsidRPr="002F1A87">
              <w:rPr>
                <w:rFonts w:eastAsia="Times New Roman"/>
                <w:color w:val="008080"/>
              </w:rPr>
              <w:t>« </w:t>
            </w:r>
            <w:hyperlink r:id="rId11" w:history="1">
              <w:r w:rsidRPr="002F1A87">
                <w:rPr>
                  <w:rFonts w:eastAsia="Times New Roman"/>
                  <w:color w:val="008080"/>
                </w:rPr>
                <w:t>О Центральном банке Республики Узбекистан</w:t>
              </w:r>
            </w:hyperlink>
            <w:r w:rsidRPr="002F1A87">
              <w:rPr>
                <w:rFonts w:eastAsia="Times New Roman"/>
                <w:color w:val="008080"/>
              </w:rPr>
              <w:t> » и « </w:t>
            </w:r>
            <w:hyperlink r:id="rId12" w:history="1">
              <w:r w:rsidRPr="002F1A87">
                <w:rPr>
                  <w:rFonts w:eastAsia="Times New Roman"/>
                  <w:color w:val="008080"/>
                </w:rPr>
                <w:t>О небанковских кредитных организациях и микрофинансовой деятельности</w:t>
              </w:r>
            </w:hyperlink>
            <w:r w:rsidRPr="002F1A87">
              <w:rPr>
                <w:rFonts w:eastAsia="Times New Roman"/>
                <w:color w:val="008080"/>
              </w:rPr>
              <w:t> »</w:t>
            </w:r>
            <w:r w:rsidRPr="00B512F1">
              <w:rPr>
                <w:rFonts w:ascii="Montserrat" w:eastAsia="Times New Roman" w:hAnsi="Montserrat"/>
                <w:color w:val="000000"/>
                <w:sz w:val="27"/>
                <w:szCs w:val="27"/>
              </w:rPr>
              <w:t xml:space="preserve"> </w:t>
            </w:r>
            <w:r w:rsidRPr="002F1A87">
              <w:rPr>
                <w:rFonts w:eastAsia="Times New Roman"/>
                <w:color w:val="000000"/>
              </w:rPr>
              <w:t xml:space="preserve">руководство Центрального банка Республики Узбекистан </w:t>
            </w:r>
            <w:r w:rsidR="00B512F1" w:rsidRPr="002F1A87">
              <w:rPr>
                <w:rFonts w:eastAsia="Times New Roman"/>
                <w:color w:val="000000"/>
              </w:rPr>
              <w:t>постановляет</w:t>
            </w:r>
            <w:r w:rsidRPr="002F1A87">
              <w:rPr>
                <w:rFonts w:eastAsia="Times New Roman"/>
                <w:color w:val="000000"/>
              </w:rPr>
              <w:t>:</w:t>
            </w:r>
          </w:p>
          <w:p w:rsidR="00D16B73" w:rsidRPr="00B512F1" w:rsidRDefault="00D16B73" w:rsidP="00D16B73">
            <w:pPr>
              <w:ind w:firstLine="851"/>
              <w:jc w:val="both"/>
              <w:rPr>
                <w:rFonts w:ascii="Montserrat" w:eastAsia="Times New Roman" w:hAnsi="Montserrat"/>
                <w:color w:val="000000"/>
                <w:sz w:val="27"/>
                <w:szCs w:val="27"/>
              </w:rPr>
            </w:pPr>
            <w:r w:rsidRPr="002F1A87">
              <w:rPr>
                <w:rFonts w:eastAsia="Times New Roman"/>
                <w:color w:val="000000"/>
              </w:rPr>
              <w:t>1. Положение о порядке оказания микрофинансовыми организациями услуг, связанных с исламским финансированием, утвердить в соответствии с</w:t>
            </w:r>
            <w:r w:rsidRPr="00B512F1">
              <w:rPr>
                <w:rFonts w:ascii="Montserrat" w:eastAsia="Times New Roman" w:hAnsi="Montserrat"/>
                <w:color w:val="000000"/>
                <w:sz w:val="27"/>
                <w:szCs w:val="27"/>
              </w:rPr>
              <w:t> </w:t>
            </w:r>
            <w:hyperlink r:id="rId13" w:history="1">
              <w:r w:rsidRPr="002F1A87">
                <w:rPr>
                  <w:rFonts w:eastAsia="Times New Roman"/>
                  <w:color w:val="008080"/>
                </w:rPr>
                <w:t>приложением</w:t>
              </w:r>
            </w:hyperlink>
            <w:r w:rsidRPr="002F1A87">
              <w:rPr>
                <w:rFonts w:eastAsia="Times New Roman"/>
                <w:color w:val="008080"/>
              </w:rPr>
              <w:t> .</w:t>
            </w:r>
          </w:p>
          <w:p w:rsidR="00D16B73" w:rsidRPr="002F1A87" w:rsidRDefault="00D16B73" w:rsidP="00D16B73">
            <w:pPr>
              <w:ind w:firstLine="851"/>
              <w:jc w:val="both"/>
              <w:rPr>
                <w:rFonts w:eastAsia="Times New Roman"/>
                <w:color w:val="000000"/>
              </w:rPr>
            </w:pPr>
            <w:r w:rsidRPr="002F1A87">
              <w:rPr>
                <w:rFonts w:eastAsia="Times New Roman"/>
                <w:color w:val="000000"/>
              </w:rPr>
              <w:t>2. Настоящее решение вступает в силу со дня его официального опубликования.</w:t>
            </w:r>
          </w:p>
          <w:p w:rsidR="00D16B73" w:rsidRPr="002F1A87" w:rsidRDefault="00D16B73" w:rsidP="00D16B73">
            <w:pPr>
              <w:jc w:val="right"/>
              <w:rPr>
                <w:rFonts w:eastAsia="Times New Roman"/>
                <w:b/>
                <w:bCs/>
                <w:color w:val="000000"/>
              </w:rPr>
            </w:pPr>
            <w:r w:rsidRPr="002F1A87">
              <w:rPr>
                <w:rFonts w:eastAsia="Times New Roman"/>
                <w:b/>
                <w:bCs/>
                <w:color w:val="000000"/>
              </w:rPr>
              <w:t>Председатель М. НУРМУРАТОВ</w:t>
            </w:r>
          </w:p>
          <w:p w:rsidR="00D16B73" w:rsidRPr="002F1A87" w:rsidRDefault="00D16B73" w:rsidP="002F1A87">
            <w:pPr>
              <w:shd w:val="clear" w:color="auto" w:fill="FFFFFF"/>
              <w:jc w:val="center"/>
              <w:rPr>
                <w:rFonts w:eastAsia="Times New Roman"/>
                <w:color w:val="000000"/>
                <w:sz w:val="22"/>
                <w:szCs w:val="22"/>
              </w:rPr>
            </w:pPr>
            <w:r w:rsidRPr="002F1A87">
              <w:rPr>
                <w:rFonts w:eastAsia="Times New Roman"/>
                <w:color w:val="000000"/>
                <w:sz w:val="22"/>
                <w:szCs w:val="22"/>
              </w:rPr>
              <w:t>город Ташкент,</w:t>
            </w:r>
          </w:p>
          <w:p w:rsidR="00D16B73" w:rsidRPr="002F1A87" w:rsidRDefault="00D16B73" w:rsidP="002F1A87">
            <w:pPr>
              <w:shd w:val="clear" w:color="auto" w:fill="FFFFFF"/>
              <w:jc w:val="center"/>
              <w:rPr>
                <w:rFonts w:eastAsia="Times New Roman"/>
                <w:color w:val="000000"/>
                <w:sz w:val="22"/>
                <w:szCs w:val="22"/>
              </w:rPr>
            </w:pPr>
            <w:r w:rsidRPr="002F1A87">
              <w:rPr>
                <w:rFonts w:eastAsia="Times New Roman"/>
                <w:color w:val="000000"/>
                <w:sz w:val="22"/>
                <w:szCs w:val="22"/>
              </w:rPr>
              <w:t>19 июля 2024 г.,</w:t>
            </w:r>
          </w:p>
          <w:p w:rsidR="00D16B73" w:rsidRDefault="00D16B73" w:rsidP="002F1A87">
            <w:pPr>
              <w:shd w:val="clear" w:color="auto" w:fill="FFFFFF"/>
              <w:jc w:val="center"/>
              <w:rPr>
                <w:rFonts w:eastAsia="Times New Roman"/>
                <w:color w:val="000000"/>
                <w:sz w:val="22"/>
                <w:szCs w:val="22"/>
              </w:rPr>
            </w:pPr>
            <w:r w:rsidRPr="002F1A87">
              <w:rPr>
                <w:rFonts w:eastAsia="Times New Roman"/>
                <w:color w:val="000000"/>
                <w:sz w:val="22"/>
                <w:szCs w:val="22"/>
              </w:rPr>
              <w:t>№ 23/4</w:t>
            </w:r>
          </w:p>
          <w:p w:rsidR="002F1A87" w:rsidRDefault="002F1A87" w:rsidP="002F1A87">
            <w:pPr>
              <w:shd w:val="clear" w:color="auto" w:fill="FFFFFF"/>
              <w:jc w:val="center"/>
              <w:rPr>
                <w:rFonts w:eastAsia="Times New Roman"/>
                <w:color w:val="000000"/>
                <w:sz w:val="22"/>
                <w:szCs w:val="22"/>
              </w:rPr>
            </w:pPr>
          </w:p>
          <w:p w:rsidR="002A132E" w:rsidRPr="002F1A87" w:rsidRDefault="00D16B73" w:rsidP="002A132E">
            <w:pPr>
              <w:jc w:val="center"/>
              <w:rPr>
                <w:rFonts w:eastAsia="Times New Roman"/>
                <w:color w:val="000080"/>
                <w:sz w:val="22"/>
                <w:szCs w:val="22"/>
              </w:rPr>
            </w:pPr>
            <w:r w:rsidRPr="002F1A87">
              <w:rPr>
                <w:rFonts w:eastAsia="Times New Roman"/>
                <w:color w:val="000080"/>
                <w:sz w:val="22"/>
                <w:szCs w:val="22"/>
              </w:rPr>
              <w:t>ПРИЛОЖЕНИЕ</w:t>
            </w:r>
            <w:r w:rsidRPr="00B512F1">
              <w:rPr>
                <w:rFonts w:ascii="Montserrat" w:eastAsia="Times New Roman" w:hAnsi="Montserrat"/>
                <w:color w:val="000080"/>
                <w:sz w:val="25"/>
                <w:szCs w:val="25"/>
              </w:rPr>
              <w:t> </w:t>
            </w:r>
            <w:hyperlink r:id="rId14" w:history="1">
              <w:r w:rsidRPr="002F1A87">
                <w:rPr>
                  <w:rFonts w:eastAsia="Times New Roman"/>
                  <w:color w:val="008080"/>
                  <w:sz w:val="22"/>
                  <w:szCs w:val="22"/>
                </w:rPr>
                <w:t>к решению</w:t>
              </w:r>
              <w:r w:rsidRPr="00B512F1">
                <w:rPr>
                  <w:rFonts w:ascii="Montserrat" w:eastAsia="Times New Roman" w:hAnsi="Montserrat"/>
                  <w:color w:val="008080"/>
                  <w:sz w:val="25"/>
                </w:rPr>
                <w:t> </w:t>
              </w:r>
            </w:hyperlink>
            <w:r w:rsidRPr="002F1A87">
              <w:rPr>
                <w:rFonts w:eastAsia="Times New Roman"/>
                <w:color w:val="000080"/>
                <w:sz w:val="22"/>
                <w:szCs w:val="22"/>
              </w:rPr>
              <w:t>Центрального банка Республики Узбекистан № 23/4 от 19 июля 2024 года</w:t>
            </w:r>
          </w:p>
          <w:p w:rsidR="00E473AB" w:rsidRDefault="00E473AB" w:rsidP="00D16B73">
            <w:pPr>
              <w:ind w:firstLine="851"/>
              <w:jc w:val="both"/>
              <w:rPr>
                <w:rFonts w:ascii="Montserrat" w:eastAsia="Times New Roman" w:hAnsi="Montserrat"/>
                <w:color w:val="000080"/>
                <w:sz w:val="25"/>
                <w:szCs w:val="25"/>
                <w:highlight w:val="yellow"/>
              </w:rPr>
            </w:pPr>
          </w:p>
          <w:p w:rsidR="001A5589" w:rsidRDefault="00D16B73" w:rsidP="00D16B73">
            <w:pPr>
              <w:ind w:firstLine="851"/>
              <w:jc w:val="both"/>
              <w:rPr>
                <w:rStyle w:val="a6"/>
                <w:rFonts w:eastAsia="Times New Roman"/>
                <w:color w:val="000080"/>
              </w:rPr>
            </w:pPr>
            <w:r w:rsidRPr="00B512F1">
              <w:rPr>
                <w:rFonts w:ascii="Montserrat" w:eastAsia="Times New Roman" w:hAnsi="Montserrat"/>
                <w:color w:val="000080"/>
                <w:sz w:val="25"/>
                <w:szCs w:val="25"/>
                <w:highlight w:val="yellow"/>
              </w:rPr>
              <w:br/>
            </w:r>
            <w:r w:rsidR="001A5589">
              <w:rPr>
                <w:rStyle w:val="a6"/>
                <w:rFonts w:eastAsia="Times New Roman"/>
                <w:color w:val="000080"/>
              </w:rPr>
              <w:t xml:space="preserve">             </w:t>
            </w:r>
            <w:r w:rsidR="001A5589" w:rsidRPr="001A5589">
              <w:rPr>
                <w:rStyle w:val="a6"/>
                <w:rFonts w:eastAsia="Times New Roman"/>
                <w:color w:val="000080"/>
              </w:rPr>
              <w:t>П</w:t>
            </w:r>
            <w:r w:rsidR="001A5589">
              <w:rPr>
                <w:rStyle w:val="a6"/>
                <w:rFonts w:eastAsia="Times New Roman"/>
                <w:color w:val="000080"/>
              </w:rPr>
              <w:t xml:space="preserve">оложение о порядке оказания услуг исламского финансирования микрофинансовыми организациями </w:t>
            </w:r>
          </w:p>
          <w:p w:rsidR="007B6FF4" w:rsidRDefault="007B6FF4" w:rsidP="00D16B73">
            <w:pPr>
              <w:ind w:firstLine="851"/>
              <w:jc w:val="both"/>
              <w:rPr>
                <w:rStyle w:val="a6"/>
                <w:rFonts w:eastAsia="Times New Roman"/>
                <w:color w:val="000080"/>
              </w:rPr>
            </w:pPr>
          </w:p>
          <w:p w:rsidR="00D16B73" w:rsidRPr="007B6FF4" w:rsidRDefault="00D16B73" w:rsidP="00D16B73">
            <w:pPr>
              <w:ind w:firstLine="851"/>
              <w:jc w:val="both"/>
              <w:rPr>
                <w:rFonts w:eastAsia="Times New Roman"/>
                <w:color w:val="000000"/>
                <w:lang w:val="en-US"/>
              </w:rPr>
            </w:pPr>
            <w:r w:rsidRPr="002F1A87">
              <w:rPr>
                <w:rFonts w:eastAsia="Times New Roman"/>
                <w:color w:val="000000"/>
              </w:rPr>
              <w:t>Настоящее Положение определяет порядок предоставления услуг исламского финансирования микрофинансовыми организациями.</w:t>
            </w:r>
          </w:p>
          <w:p w:rsidR="002F1A87" w:rsidRDefault="002F1A87" w:rsidP="00D16B73">
            <w:pPr>
              <w:ind w:firstLine="851"/>
              <w:jc w:val="both"/>
              <w:rPr>
                <w:rFonts w:eastAsia="Times New Roman"/>
                <w:color w:val="000000"/>
              </w:rPr>
            </w:pPr>
          </w:p>
          <w:p w:rsidR="00E473AB" w:rsidRPr="002F1A87" w:rsidRDefault="00E473AB" w:rsidP="00D16B73">
            <w:pPr>
              <w:ind w:firstLine="851"/>
              <w:jc w:val="both"/>
              <w:rPr>
                <w:rFonts w:eastAsia="Times New Roman"/>
                <w:color w:val="000000"/>
              </w:rPr>
            </w:pPr>
          </w:p>
          <w:p w:rsidR="00D16B73" w:rsidRDefault="00D16B73" w:rsidP="00D16B73">
            <w:pPr>
              <w:jc w:val="center"/>
              <w:rPr>
                <w:rStyle w:val="a6"/>
                <w:rFonts w:eastAsia="Times New Roman"/>
                <w:color w:val="000080"/>
              </w:rPr>
            </w:pPr>
            <w:r w:rsidRPr="002F1A87">
              <w:rPr>
                <w:rStyle w:val="a6"/>
                <w:rFonts w:eastAsia="Times New Roman"/>
                <w:color w:val="000080"/>
              </w:rPr>
              <w:t>Глава 1. Основные правила</w:t>
            </w:r>
          </w:p>
          <w:p w:rsidR="00E473AB" w:rsidRDefault="00E473AB" w:rsidP="00D16B73">
            <w:pPr>
              <w:ind w:firstLine="851"/>
              <w:jc w:val="both"/>
              <w:rPr>
                <w:rFonts w:eastAsia="Times New Roman"/>
                <w:color w:val="000000"/>
              </w:rPr>
            </w:pPr>
          </w:p>
          <w:p w:rsidR="00D16B73" w:rsidRPr="002F1A87" w:rsidRDefault="00D16B73" w:rsidP="00D16B73">
            <w:pPr>
              <w:ind w:firstLine="851"/>
              <w:jc w:val="both"/>
              <w:rPr>
                <w:rFonts w:eastAsia="Times New Roman"/>
                <w:color w:val="000000"/>
              </w:rPr>
            </w:pPr>
            <w:r w:rsidRPr="002F1A87">
              <w:rPr>
                <w:rFonts w:eastAsia="Times New Roman"/>
                <w:color w:val="000000"/>
              </w:rPr>
              <w:lastRenderedPageBreak/>
              <w:t>1. В настоящем Положении используются следующие основные понятия:</w:t>
            </w:r>
          </w:p>
          <w:p w:rsidR="00D16B73" w:rsidRPr="002F1A87" w:rsidRDefault="00D16B73" w:rsidP="00D16B73">
            <w:pPr>
              <w:ind w:firstLine="851"/>
              <w:jc w:val="both"/>
              <w:rPr>
                <w:rFonts w:eastAsia="Times New Roman"/>
                <w:color w:val="000000"/>
              </w:rPr>
            </w:pPr>
            <w:r w:rsidRPr="002F1A87">
              <w:rPr>
                <w:rStyle w:val="a6"/>
                <w:rFonts w:eastAsia="Times New Roman"/>
                <w:color w:val="000000"/>
              </w:rPr>
              <w:t>Исламская рента</w:t>
            </w:r>
            <w:r w:rsidRPr="00F60911">
              <w:rPr>
                <w:rFonts w:ascii="Montserrat" w:eastAsia="Times New Roman" w:hAnsi="Montserrat"/>
                <w:color w:val="000000"/>
                <w:sz w:val="27"/>
                <w:szCs w:val="27"/>
              </w:rPr>
              <w:t> </w:t>
            </w:r>
            <w:r w:rsidRPr="002F1A87">
              <w:rPr>
                <w:rFonts w:eastAsia="Times New Roman"/>
                <w:color w:val="000000"/>
              </w:rPr>
              <w:t>– передача непотребляемых предметов (имущества), приобретенных микрофинансовой организацией по желанию клиента или на</w:t>
            </w:r>
            <w:r w:rsidR="00F60911" w:rsidRPr="002F1A87">
              <w:rPr>
                <w:rFonts w:eastAsia="Times New Roman"/>
                <w:color w:val="000000"/>
              </w:rPr>
              <w:t xml:space="preserve">ходящаяся на </w:t>
            </w:r>
            <w:r w:rsidRPr="002F1A87">
              <w:rPr>
                <w:rFonts w:eastAsia="Times New Roman"/>
                <w:color w:val="000000"/>
              </w:rPr>
              <w:t xml:space="preserve"> ее балансе, </w:t>
            </w:r>
            <w:r w:rsidR="00F60911" w:rsidRPr="002F1A87">
              <w:rPr>
                <w:rFonts w:eastAsia="Times New Roman"/>
                <w:color w:val="000000"/>
              </w:rPr>
              <w:t xml:space="preserve">переданное </w:t>
            </w:r>
            <w:r w:rsidRPr="002F1A87">
              <w:rPr>
                <w:rFonts w:eastAsia="Times New Roman"/>
                <w:color w:val="000000"/>
              </w:rPr>
              <w:t>клиенту во временное владение и (или) пользование на согласованный срок;</w:t>
            </w:r>
          </w:p>
          <w:p w:rsidR="00D16B73" w:rsidRPr="002F1A87" w:rsidRDefault="00D16B73" w:rsidP="00D16B73">
            <w:pPr>
              <w:ind w:firstLine="851"/>
              <w:jc w:val="both"/>
              <w:rPr>
                <w:rFonts w:eastAsia="Times New Roman"/>
                <w:color w:val="000000"/>
              </w:rPr>
            </w:pPr>
            <w:r w:rsidRPr="002F1A87">
              <w:rPr>
                <w:rStyle w:val="a6"/>
                <w:bCs w:val="0"/>
              </w:rPr>
              <w:t>специальный совет по координации вопросов исламского финансирования</w:t>
            </w:r>
            <w:r w:rsidRPr="002F1A87">
              <w:rPr>
                <w:rFonts w:ascii="Montserrat" w:eastAsia="Times New Roman" w:hAnsi="Montserrat"/>
                <w:color w:val="000000"/>
                <w:sz w:val="27"/>
                <w:szCs w:val="27"/>
              </w:rPr>
              <w:t> </w:t>
            </w:r>
            <w:r w:rsidRPr="002F1A87">
              <w:rPr>
                <w:rFonts w:eastAsia="Times New Roman"/>
                <w:color w:val="000000"/>
              </w:rPr>
              <w:t>(далее – специальный совет) – специальный совет, ответственный за оказание микрофинансовой организацией услуг, связанных с исламским финансированием, на основании требований законодательства и настоящего Положения;</w:t>
            </w:r>
          </w:p>
          <w:p w:rsidR="00D16B73" w:rsidRPr="009F07D8" w:rsidRDefault="00D16B73" w:rsidP="00D16B73">
            <w:pPr>
              <w:ind w:firstLine="851"/>
              <w:jc w:val="both"/>
              <w:rPr>
                <w:rFonts w:eastAsia="Times New Roman"/>
                <w:color w:val="000000"/>
              </w:rPr>
            </w:pPr>
            <w:r w:rsidRPr="009F07D8">
              <w:rPr>
                <w:rStyle w:val="a6"/>
                <w:bCs w:val="0"/>
              </w:rPr>
              <w:t xml:space="preserve">финансирование на основе </w:t>
            </w:r>
            <w:r w:rsidR="005C776E">
              <w:rPr>
                <w:rStyle w:val="a6"/>
                <w:bCs w:val="0"/>
              </w:rPr>
              <w:t xml:space="preserve">торговой </w:t>
            </w:r>
            <w:r w:rsidR="006D4ED1">
              <w:rPr>
                <w:rStyle w:val="a6"/>
                <w:bCs w:val="0"/>
              </w:rPr>
              <w:t xml:space="preserve">рассрочки </w:t>
            </w:r>
            <w:r w:rsidRPr="009F07D8">
              <w:rPr>
                <w:rStyle w:val="a6"/>
                <w:bCs w:val="0"/>
              </w:rPr>
              <w:t>(мурабаха)</w:t>
            </w:r>
            <w:r w:rsidRPr="009F07D8">
              <w:rPr>
                <w:rFonts w:ascii="Montserrat-Bold" w:eastAsia="Times New Roman" w:hAnsi="Montserrat-Bold"/>
                <w:b/>
                <w:bCs/>
                <w:color w:val="000000"/>
                <w:sz w:val="27"/>
              </w:rPr>
              <w:t xml:space="preserve"> </w:t>
            </w:r>
            <w:r w:rsidRPr="009F07D8">
              <w:rPr>
                <w:rFonts w:eastAsia="Times New Roman"/>
                <w:color w:val="000000"/>
              </w:rPr>
              <w:t xml:space="preserve">– финансирование клиента путем реализации товара в </w:t>
            </w:r>
            <w:r w:rsidR="002F1A87" w:rsidRPr="009F07D8">
              <w:rPr>
                <w:rFonts w:eastAsia="Times New Roman"/>
                <w:color w:val="000000"/>
              </w:rPr>
              <w:t>рассрочку</w:t>
            </w:r>
            <w:r w:rsidRPr="009F07D8">
              <w:rPr>
                <w:rFonts w:eastAsia="Times New Roman"/>
                <w:color w:val="000000"/>
              </w:rPr>
              <w:t>, включая покупную цену товара и сумму наценки микрофинансовой организации;</w:t>
            </w:r>
          </w:p>
          <w:p w:rsidR="00D16B73" w:rsidRPr="00FE0C1F" w:rsidRDefault="00D16B73" w:rsidP="00D16B73">
            <w:pPr>
              <w:ind w:firstLine="851"/>
              <w:jc w:val="both"/>
              <w:rPr>
                <w:rFonts w:eastAsia="Times New Roman"/>
                <w:color w:val="000000"/>
              </w:rPr>
            </w:pPr>
            <w:r w:rsidRPr="00FE0C1F">
              <w:rPr>
                <w:rStyle w:val="a6"/>
                <w:bCs w:val="0"/>
              </w:rPr>
              <w:t>финансирование на основе предоплаты (салам)</w:t>
            </w:r>
            <w:r w:rsidRPr="00FE0C1F">
              <w:rPr>
                <w:rStyle w:val="a6"/>
              </w:rPr>
              <w:t> </w:t>
            </w:r>
            <w:r w:rsidRPr="00FE0C1F">
              <w:rPr>
                <w:rFonts w:eastAsia="Times New Roman"/>
                <w:b/>
                <w:bCs/>
                <w:color w:val="000000"/>
              </w:rPr>
              <w:t>—</w:t>
            </w:r>
            <w:r w:rsidRPr="00FE0C1F">
              <w:rPr>
                <w:rFonts w:eastAsia="Times New Roman"/>
                <w:color w:val="000000"/>
              </w:rPr>
              <w:t xml:space="preserve"> финансирование клиента путем предоплаты микрофинансовой организацией в полном объеме стоимости товара, поставляемого поставщику (клиенту) этого товара</w:t>
            </w:r>
            <w:r w:rsidR="00FE0C1F" w:rsidRPr="00FE0C1F">
              <w:rPr>
                <w:rFonts w:eastAsia="Times New Roman"/>
                <w:color w:val="000000"/>
              </w:rPr>
              <w:t xml:space="preserve"> в будущем</w:t>
            </w:r>
            <w:r w:rsidRPr="00FE0C1F">
              <w:rPr>
                <w:rFonts w:eastAsia="Times New Roman"/>
                <w:color w:val="000000"/>
              </w:rPr>
              <w:t>;</w:t>
            </w:r>
          </w:p>
          <w:p w:rsidR="00D16B73" w:rsidRPr="00D61D05" w:rsidRDefault="00D16B73" w:rsidP="00D16B73">
            <w:pPr>
              <w:ind w:firstLine="851"/>
              <w:jc w:val="both"/>
              <w:rPr>
                <w:rFonts w:eastAsia="Times New Roman"/>
                <w:color w:val="000000"/>
              </w:rPr>
            </w:pPr>
            <w:r w:rsidRPr="00D61D05">
              <w:rPr>
                <w:rStyle w:val="a6"/>
                <w:bCs w:val="0"/>
              </w:rPr>
              <w:t>финансирование на основе распределения прибыли (</w:t>
            </w:r>
            <w:r w:rsidR="00D61D05" w:rsidRPr="00D61D05">
              <w:rPr>
                <w:rStyle w:val="a6"/>
                <w:bCs w:val="0"/>
              </w:rPr>
              <w:t>музораба</w:t>
            </w:r>
            <w:r w:rsidRPr="00D61D05">
              <w:rPr>
                <w:rStyle w:val="a6"/>
                <w:bCs w:val="0"/>
              </w:rPr>
              <w:t>)</w:t>
            </w:r>
            <w:r w:rsidRPr="00D61D05">
              <w:rPr>
                <w:rStyle w:val="a6"/>
              </w:rPr>
              <w:t> </w:t>
            </w:r>
            <w:r w:rsidRPr="00D61D05">
              <w:rPr>
                <w:rFonts w:eastAsia="Times New Roman"/>
                <w:b/>
                <w:bCs/>
                <w:color w:val="000000"/>
              </w:rPr>
              <w:t>—</w:t>
            </w:r>
            <w:r w:rsidRPr="00D61D05">
              <w:rPr>
                <w:rFonts w:eastAsia="Times New Roman"/>
                <w:color w:val="000000"/>
              </w:rPr>
              <w:t xml:space="preserve"> финансирование клиента путем направления средств на коммерческую деятельность клиента с целью получения микрофинансовой организацией прибыли;</w:t>
            </w:r>
          </w:p>
          <w:p w:rsidR="00D16B73" w:rsidRDefault="00D16B73" w:rsidP="00D16B73">
            <w:pPr>
              <w:ind w:firstLine="851"/>
              <w:jc w:val="both"/>
              <w:rPr>
                <w:rFonts w:eastAsia="Times New Roman"/>
                <w:color w:val="000000"/>
              </w:rPr>
            </w:pPr>
            <w:r w:rsidRPr="00ED54C8">
              <w:rPr>
                <w:rStyle w:val="a6"/>
                <w:rFonts w:eastAsia="Times New Roman"/>
                <w:color w:val="000000"/>
              </w:rPr>
              <w:t>партнерство</w:t>
            </w:r>
            <w:r w:rsidR="00ED54C8" w:rsidRPr="00ED54C8">
              <w:rPr>
                <w:rStyle w:val="a6"/>
                <w:rFonts w:eastAsia="Times New Roman"/>
                <w:color w:val="000000"/>
              </w:rPr>
              <w:t xml:space="preserve"> </w:t>
            </w:r>
            <w:r w:rsidRPr="00ED54C8">
              <w:rPr>
                <w:rStyle w:val="a6"/>
                <w:rFonts w:eastAsia="Times New Roman"/>
                <w:color w:val="000000"/>
              </w:rPr>
              <w:t xml:space="preserve"> - финансирование, основанное на распределении прибылей и убытков (мушарака)</w:t>
            </w:r>
            <w:r w:rsidRPr="00ED54C8">
              <w:rPr>
                <w:rFonts w:ascii="Montserrat" w:eastAsia="Times New Roman" w:hAnsi="Montserrat"/>
                <w:color w:val="000000"/>
                <w:sz w:val="27"/>
                <w:szCs w:val="27"/>
              </w:rPr>
              <w:t xml:space="preserve"> - </w:t>
            </w:r>
            <w:r w:rsidRPr="00ED54C8">
              <w:rPr>
                <w:rFonts w:eastAsia="Times New Roman"/>
                <w:color w:val="000000"/>
              </w:rPr>
              <w:t xml:space="preserve">финансирование клиента путем осуществления микрофинансовой организацией коммерческой деятельности (партнерства) совместно с одним или несколькими участниками (клиентами) или участия в уставном капитале юридических лиц. </w:t>
            </w:r>
          </w:p>
          <w:p w:rsidR="00E473AB" w:rsidRPr="00ED54C8" w:rsidRDefault="00E473AB" w:rsidP="00D16B73">
            <w:pPr>
              <w:ind w:firstLine="851"/>
              <w:jc w:val="both"/>
              <w:rPr>
                <w:rFonts w:eastAsia="Times New Roman"/>
                <w:color w:val="000000"/>
              </w:rPr>
            </w:pPr>
          </w:p>
          <w:p w:rsidR="00D16B73" w:rsidRDefault="00D16B73" w:rsidP="006D4ED1">
            <w:pPr>
              <w:ind w:firstLine="851"/>
              <w:jc w:val="both"/>
              <w:rPr>
                <w:rFonts w:eastAsia="Times New Roman"/>
                <w:color w:val="000000"/>
              </w:rPr>
            </w:pPr>
            <w:r w:rsidRPr="006D4ED1">
              <w:rPr>
                <w:rFonts w:eastAsia="Times New Roman"/>
                <w:color w:val="000000"/>
              </w:rPr>
              <w:t>2. На основании требований настоящего Положения микрофинансовая организация предос</w:t>
            </w:r>
            <w:r w:rsidR="006D4ED1" w:rsidRPr="006D4ED1">
              <w:rPr>
                <w:rFonts w:eastAsia="Times New Roman"/>
                <w:color w:val="000000"/>
              </w:rPr>
              <w:t xml:space="preserve">тавляет своим клиентам исламская рента, финансирование на основе распределения прибыли (музораба), финансирование на основе рассрочки (мурабаха), партнерство  - финансирование, </w:t>
            </w:r>
            <w:r w:rsidR="006D4ED1" w:rsidRPr="006D4ED1">
              <w:rPr>
                <w:rFonts w:eastAsia="Times New Roman"/>
                <w:color w:val="000000"/>
              </w:rPr>
              <w:lastRenderedPageBreak/>
              <w:t>основанное на распределении прибылей и убытков (мушарака), финансирование на основе предоплаты (салам).</w:t>
            </w:r>
          </w:p>
          <w:p w:rsidR="00E473AB" w:rsidRPr="006D4ED1" w:rsidRDefault="00E473AB" w:rsidP="006D4ED1">
            <w:pPr>
              <w:ind w:firstLine="851"/>
              <w:jc w:val="both"/>
              <w:rPr>
                <w:rFonts w:eastAsia="Times New Roman"/>
                <w:color w:val="000000"/>
              </w:rPr>
            </w:pPr>
          </w:p>
          <w:p w:rsidR="00D16B73" w:rsidRPr="006D4ED1" w:rsidRDefault="00D16B73" w:rsidP="00D16B73">
            <w:pPr>
              <w:ind w:firstLine="851"/>
              <w:jc w:val="both"/>
              <w:rPr>
                <w:rFonts w:eastAsia="Times New Roman"/>
                <w:color w:val="000000"/>
              </w:rPr>
            </w:pPr>
            <w:r w:rsidRPr="006D4ED1">
              <w:rPr>
                <w:rFonts w:eastAsia="Times New Roman"/>
                <w:color w:val="000000"/>
              </w:rPr>
              <w:t>3. Должен быть создан специальный совет для оказания услуг, связанных с исламским финансированием в микрофинансовой организации. По решению общего собрания участников (акционеров) микрофинансовой организации может быть привлечен специальный совет на основании договора (аутсорсинга), который организуется при наличии ассоциаций или объединений, специализирующихся в данной области и состоит из членов, соответствующих требованиям, установленным настоящим Положением. В этом случае микрофинансовая организация будет нести ответственность за управление рисками, связанными с деятельностью задействованного специального совета.</w:t>
            </w:r>
          </w:p>
          <w:p w:rsidR="00D16B73" w:rsidRDefault="00D16B73" w:rsidP="00D16B73">
            <w:pPr>
              <w:ind w:firstLine="851"/>
              <w:jc w:val="both"/>
            </w:pPr>
            <w:r w:rsidRPr="006D4ED1">
              <w:rPr>
                <w:rFonts w:eastAsia="Times New Roman"/>
                <w:color w:val="000000"/>
              </w:rPr>
              <w:t>Микрофинансовая организация обязана направить информацию о создании специального совета или изменении его состава в течение 10 рабочих дней со дня совершения этих действий с приложением соответствующего решения общего собрания участников (акционеров) и документов, подтверждающих его соблюдение</w:t>
            </w:r>
            <w:r w:rsidR="006D4ED1">
              <w:rPr>
                <w:rFonts w:eastAsia="Times New Roman"/>
                <w:color w:val="000000"/>
              </w:rPr>
              <w:t xml:space="preserve">, а также </w:t>
            </w:r>
            <w:r w:rsidRPr="006D4ED1">
              <w:rPr>
                <w:rFonts w:eastAsia="Times New Roman"/>
                <w:color w:val="000000"/>
              </w:rPr>
              <w:t xml:space="preserve"> председателя и членов специального совета с требованиями, указанными </w:t>
            </w:r>
            <w:hyperlink r:id="rId15" w:history="1">
              <w:r w:rsidRPr="006D4ED1">
                <w:rPr>
                  <w:rFonts w:eastAsia="Times New Roman"/>
                  <w:color w:val="000000"/>
                </w:rPr>
                <w:t>в главе 2</w:t>
              </w:r>
            </w:hyperlink>
            <w:r w:rsidR="00E473AB">
              <w:t>.</w:t>
            </w:r>
          </w:p>
          <w:p w:rsidR="00E473AB" w:rsidRPr="006D4ED1" w:rsidRDefault="00E473AB" w:rsidP="00D16B73">
            <w:pPr>
              <w:ind w:firstLine="851"/>
              <w:jc w:val="both"/>
              <w:rPr>
                <w:rFonts w:eastAsia="Times New Roman"/>
                <w:color w:val="000000"/>
              </w:rPr>
            </w:pPr>
          </w:p>
          <w:p w:rsidR="00D16B73" w:rsidRPr="006D4ED1" w:rsidRDefault="00D16B73" w:rsidP="00D16B73">
            <w:pPr>
              <w:ind w:firstLine="851"/>
              <w:jc w:val="both"/>
              <w:rPr>
                <w:rFonts w:eastAsia="Times New Roman"/>
                <w:color w:val="000000"/>
              </w:rPr>
            </w:pPr>
            <w:r w:rsidRPr="006D4ED1">
              <w:rPr>
                <w:rFonts w:eastAsia="Times New Roman"/>
                <w:color w:val="000000"/>
              </w:rPr>
              <w:t>4. Услуги исламского финансирования должны предоставляться микрофинансовой организацией в соответствии с требованиями законодательства и указаниями специального совета.</w:t>
            </w:r>
          </w:p>
          <w:p w:rsidR="00D16B73" w:rsidRPr="006D4ED1" w:rsidRDefault="00D16B73" w:rsidP="00D16B73">
            <w:pPr>
              <w:ind w:firstLine="851"/>
              <w:jc w:val="both"/>
              <w:rPr>
                <w:rFonts w:eastAsia="Times New Roman"/>
                <w:color w:val="000000"/>
              </w:rPr>
            </w:pPr>
            <w:r w:rsidRPr="006D4ED1">
              <w:rPr>
                <w:rFonts w:eastAsia="Times New Roman"/>
                <w:color w:val="000000"/>
              </w:rPr>
              <w:t xml:space="preserve">5. При оказании микрофинансовой организацией услуг, связанных с исламским финансированием, запрещается заниматься торговлей товарами и финансовой деятельностью, запрещенной законодательством и противоречащей </w:t>
            </w:r>
            <w:r w:rsidR="006D4ED1">
              <w:rPr>
                <w:rFonts w:eastAsia="Times New Roman"/>
                <w:color w:val="000000"/>
              </w:rPr>
              <w:t>указаниям</w:t>
            </w:r>
            <w:r w:rsidRPr="006D4ED1">
              <w:rPr>
                <w:rFonts w:eastAsia="Times New Roman"/>
                <w:color w:val="000000"/>
              </w:rPr>
              <w:t xml:space="preserve"> специального совета.</w:t>
            </w:r>
          </w:p>
          <w:p w:rsidR="00D16B73" w:rsidRDefault="00D16B73" w:rsidP="00D16B73">
            <w:pPr>
              <w:ind w:firstLine="851"/>
              <w:jc w:val="both"/>
              <w:rPr>
                <w:rFonts w:eastAsia="Times New Roman"/>
                <w:color w:val="000000"/>
              </w:rPr>
            </w:pPr>
            <w:r w:rsidRPr="006D4ED1">
              <w:rPr>
                <w:rFonts w:eastAsia="Times New Roman"/>
                <w:color w:val="000000"/>
              </w:rPr>
              <w:t>6. При оказании услуг исламского финансирования микрофинансовые организации обязаны разъяснять своим клиентам особенности услуг исламского финансирования и связанные с ними риски.</w:t>
            </w:r>
          </w:p>
          <w:p w:rsidR="00E473AB" w:rsidRDefault="00E473AB" w:rsidP="00D16B73">
            <w:pPr>
              <w:ind w:firstLine="851"/>
              <w:jc w:val="both"/>
              <w:rPr>
                <w:rFonts w:eastAsia="Times New Roman"/>
                <w:color w:val="000000"/>
              </w:rPr>
            </w:pPr>
          </w:p>
          <w:p w:rsidR="00E473AB" w:rsidRPr="006D4ED1" w:rsidRDefault="00E473AB" w:rsidP="00D16B73">
            <w:pPr>
              <w:ind w:firstLine="851"/>
              <w:jc w:val="both"/>
              <w:rPr>
                <w:rFonts w:eastAsia="Times New Roman"/>
                <w:color w:val="000000"/>
              </w:rPr>
            </w:pPr>
          </w:p>
          <w:p w:rsidR="00D16B73" w:rsidRPr="006D4ED1" w:rsidRDefault="00D16B73" w:rsidP="00D16B73">
            <w:pPr>
              <w:ind w:firstLine="851"/>
              <w:jc w:val="both"/>
              <w:rPr>
                <w:rFonts w:eastAsia="Times New Roman"/>
                <w:color w:val="000000"/>
              </w:rPr>
            </w:pPr>
            <w:r w:rsidRPr="006D4ED1">
              <w:rPr>
                <w:rFonts w:eastAsia="Times New Roman"/>
                <w:color w:val="000000"/>
              </w:rPr>
              <w:lastRenderedPageBreak/>
              <w:t>7. До заключения договора на оказание услуг исламского финансирования между микрофинансовой организацией и клиентом может быть заключен предварительный договор.</w:t>
            </w:r>
          </w:p>
          <w:p w:rsidR="00D16B73" w:rsidRPr="006D4ED1" w:rsidRDefault="00D16B73" w:rsidP="00D16B73">
            <w:pPr>
              <w:ind w:firstLine="851"/>
              <w:jc w:val="both"/>
              <w:rPr>
                <w:rFonts w:eastAsia="Times New Roman"/>
                <w:color w:val="000000"/>
              </w:rPr>
            </w:pPr>
            <w:r w:rsidRPr="006D4ED1">
              <w:rPr>
                <w:rFonts w:eastAsia="Times New Roman"/>
                <w:color w:val="000000"/>
              </w:rPr>
              <w:t xml:space="preserve">Первоначальный договор может предусматривать, что клиент произведет </w:t>
            </w:r>
            <w:r w:rsidR="006D4ED1">
              <w:rPr>
                <w:rFonts w:eastAsia="Times New Roman"/>
                <w:color w:val="000000"/>
              </w:rPr>
              <w:t xml:space="preserve">авансовый </w:t>
            </w:r>
            <w:r w:rsidRPr="006D4ED1">
              <w:rPr>
                <w:rFonts w:eastAsia="Times New Roman"/>
                <w:color w:val="000000"/>
              </w:rPr>
              <w:t>платеж за услуги исламского финансирования.</w:t>
            </w:r>
          </w:p>
          <w:p w:rsidR="00D16B73" w:rsidRPr="00684245" w:rsidRDefault="00D45D12" w:rsidP="00D16B73">
            <w:pPr>
              <w:ind w:firstLine="851"/>
              <w:jc w:val="both"/>
              <w:rPr>
                <w:rFonts w:eastAsia="Times New Roman"/>
                <w:color w:val="000000"/>
              </w:rPr>
            </w:pPr>
            <w:hyperlink r:id="rId16" w:anchor="5973074" w:history="1">
              <w:r w:rsidR="00D16B73" w:rsidRPr="00684245">
                <w:rPr>
                  <w:rFonts w:eastAsia="Times New Roman"/>
                  <w:color w:val="000000"/>
                </w:rPr>
                <w:t xml:space="preserve">8. Если микрофинансовая организация оказывает наряду с услугами, связанными с исламским финансированием, иные услуги, указанные в части </w:t>
              </w:r>
              <w:r w:rsidR="00D16B73" w:rsidRPr="00684245">
                <w:rPr>
                  <w:rFonts w:eastAsia="Times New Roman"/>
                  <w:color w:val="008080"/>
                </w:rPr>
                <w:t>первой</w:t>
              </w:r>
              <w:r w:rsidR="00D16B73" w:rsidRPr="00684245">
                <w:rPr>
                  <w:rFonts w:eastAsia="Times New Roman"/>
                  <w:color w:val="000000"/>
                </w:rPr>
                <w:t> </w:t>
              </w:r>
            </w:hyperlink>
            <w:r w:rsidR="00D16B73" w:rsidRPr="00684245">
              <w:rPr>
                <w:rFonts w:eastAsia="Times New Roman"/>
                <w:color w:val="008080"/>
              </w:rPr>
              <w:t>статьи</w:t>
            </w:r>
            <w:r w:rsidR="00D16B73" w:rsidRPr="00684245">
              <w:rPr>
                <w:rFonts w:eastAsia="Times New Roman"/>
                <w:color w:val="000000"/>
              </w:rPr>
              <w:t xml:space="preserve"> 4 Закона Республики Узбекистан "О небанковских кредитных организациях и микрофинансовой деятельности",</w:t>
            </w:r>
            <w:r w:rsidR="00684245">
              <w:rPr>
                <w:rFonts w:ascii="Arial" w:hAnsi="Arial" w:cs="Arial"/>
                <w:color w:val="000000"/>
                <w:sz w:val="13"/>
                <w:szCs w:val="13"/>
              </w:rPr>
              <w:t xml:space="preserve"> </w:t>
            </w:r>
            <w:r w:rsidR="00684245" w:rsidRPr="00684245">
              <w:rPr>
                <w:rFonts w:eastAsia="Times New Roman"/>
                <w:color w:val="000000"/>
              </w:rPr>
              <w:t>бухгалтерский учет деятельности данной микрофинансовой организации, связанной с оказанием услуг, связанных с исламским финансированием, должен вестись отдельно</w:t>
            </w:r>
            <w:r w:rsidR="00D16B73" w:rsidRPr="00684245">
              <w:rPr>
                <w:rFonts w:eastAsia="Times New Roman"/>
                <w:color w:val="000000"/>
              </w:rPr>
              <w:t>.</w:t>
            </w:r>
          </w:p>
          <w:p w:rsidR="00D16B73" w:rsidRPr="00684245" w:rsidRDefault="00D16B73" w:rsidP="00D16B73">
            <w:pPr>
              <w:ind w:firstLine="851"/>
              <w:jc w:val="both"/>
              <w:rPr>
                <w:rFonts w:eastAsia="Times New Roman"/>
                <w:color w:val="000000"/>
              </w:rPr>
            </w:pPr>
            <w:r w:rsidRPr="00684245">
              <w:rPr>
                <w:rFonts w:eastAsia="Times New Roman"/>
                <w:color w:val="000000"/>
              </w:rPr>
              <w:t xml:space="preserve">9. Иные условия договоров, заключаемых микрофинансовой организацией в рамках оказания услуг, связанных с исламским финансированием, не предусмотренные настоящим Положением, определяются соглашением сторон в соответствии с законодательством и </w:t>
            </w:r>
            <w:r w:rsidR="00684245" w:rsidRPr="00684245">
              <w:rPr>
                <w:rFonts w:eastAsia="Times New Roman"/>
                <w:color w:val="000000"/>
              </w:rPr>
              <w:t>указаниями специального совета.</w:t>
            </w:r>
          </w:p>
          <w:p w:rsidR="00D16B73" w:rsidRDefault="00D16B73" w:rsidP="00D16B73">
            <w:pPr>
              <w:ind w:firstLine="851"/>
              <w:jc w:val="both"/>
              <w:rPr>
                <w:rFonts w:eastAsia="Times New Roman"/>
                <w:color w:val="000000"/>
              </w:rPr>
            </w:pPr>
            <w:r w:rsidRPr="002A2277">
              <w:rPr>
                <w:rFonts w:eastAsia="Times New Roman"/>
                <w:color w:val="000000"/>
              </w:rPr>
              <w:t>10. В случае взыскания микрофинансовой организацией с клиента неустойки за просрочку платежей она обязана хранить собранную неустойку на отдельном счете и направлять ее на благотворительные цели от имени клиента.</w:t>
            </w:r>
          </w:p>
          <w:p w:rsidR="0001442D" w:rsidRPr="002A2277" w:rsidRDefault="0001442D" w:rsidP="00D16B73">
            <w:pPr>
              <w:ind w:firstLine="851"/>
              <w:jc w:val="both"/>
              <w:rPr>
                <w:rFonts w:eastAsia="Times New Roman"/>
                <w:color w:val="000000"/>
              </w:rPr>
            </w:pPr>
          </w:p>
          <w:p w:rsidR="00D16B73" w:rsidRDefault="00D16B73" w:rsidP="00E524BA">
            <w:pPr>
              <w:shd w:val="clear" w:color="auto" w:fill="FFFFFF"/>
              <w:jc w:val="center"/>
              <w:rPr>
                <w:rStyle w:val="a6"/>
                <w:rFonts w:eastAsia="Times New Roman"/>
                <w:color w:val="000080"/>
              </w:rPr>
            </w:pPr>
            <w:r w:rsidRPr="00E524BA">
              <w:rPr>
                <w:rStyle w:val="a6"/>
                <w:rFonts w:eastAsia="Times New Roman"/>
                <w:color w:val="000080"/>
              </w:rPr>
              <w:t>Глава 2. Специальн</w:t>
            </w:r>
            <w:r w:rsidR="00EB2DDF">
              <w:rPr>
                <w:rStyle w:val="a6"/>
                <w:rFonts w:eastAsia="Times New Roman"/>
                <w:color w:val="000080"/>
              </w:rPr>
              <w:t>ый</w:t>
            </w:r>
            <w:r w:rsidRPr="00E524BA">
              <w:rPr>
                <w:rStyle w:val="a6"/>
                <w:rFonts w:eastAsia="Times New Roman"/>
                <w:color w:val="000080"/>
              </w:rPr>
              <w:t xml:space="preserve"> </w:t>
            </w:r>
            <w:r w:rsidR="00E524BA" w:rsidRPr="00E524BA">
              <w:rPr>
                <w:rStyle w:val="a6"/>
                <w:rFonts w:eastAsia="Times New Roman"/>
                <w:color w:val="000080"/>
              </w:rPr>
              <w:t xml:space="preserve">совет </w:t>
            </w:r>
            <w:r w:rsidRPr="00E524BA">
              <w:rPr>
                <w:rStyle w:val="a6"/>
                <w:rFonts w:eastAsia="Times New Roman"/>
                <w:color w:val="000080"/>
              </w:rPr>
              <w:t>и требования к ней</w:t>
            </w:r>
          </w:p>
          <w:p w:rsidR="00D16B73" w:rsidRPr="00EB2DDF" w:rsidRDefault="00D16B73" w:rsidP="00D16B73">
            <w:pPr>
              <w:ind w:firstLine="851"/>
              <w:jc w:val="both"/>
              <w:rPr>
                <w:rFonts w:eastAsia="Times New Roman"/>
                <w:color w:val="000000"/>
              </w:rPr>
            </w:pPr>
            <w:r w:rsidRPr="00EB2DDF">
              <w:rPr>
                <w:rFonts w:eastAsia="Times New Roman"/>
                <w:color w:val="000000"/>
              </w:rPr>
              <w:t>11. В микрофинансовой организации общим собранием участников (акционеров) микрофинансовой организации создается специальный совет в составе не менее пяти человек.</w:t>
            </w:r>
          </w:p>
          <w:p w:rsidR="00D16B73" w:rsidRPr="00EB2DDF" w:rsidRDefault="00D16B73" w:rsidP="00D16B73">
            <w:pPr>
              <w:ind w:firstLine="851"/>
              <w:jc w:val="both"/>
              <w:rPr>
                <w:rFonts w:eastAsia="Times New Roman"/>
                <w:color w:val="000000"/>
              </w:rPr>
            </w:pPr>
            <w:r w:rsidRPr="00EB2DDF">
              <w:rPr>
                <w:rFonts w:eastAsia="Times New Roman"/>
                <w:color w:val="000000"/>
              </w:rPr>
              <w:t>Специальный совет возглавляет председатель специального совета.</w:t>
            </w:r>
          </w:p>
          <w:p w:rsidR="00D16B73" w:rsidRPr="00EB2DDF" w:rsidRDefault="00D16B73" w:rsidP="00D16B73">
            <w:pPr>
              <w:ind w:firstLine="851"/>
              <w:jc w:val="both"/>
              <w:rPr>
                <w:rFonts w:eastAsia="Times New Roman"/>
                <w:color w:val="000000"/>
              </w:rPr>
            </w:pPr>
            <w:r w:rsidRPr="00EB2DDF">
              <w:rPr>
                <w:rFonts w:eastAsia="Times New Roman"/>
                <w:color w:val="000000"/>
              </w:rPr>
              <w:t>Назначение председателя и членов специального совета и прекращение их полномочий осуществляются общим собранием участников (акционеров) микрофинансовой организации.</w:t>
            </w:r>
          </w:p>
          <w:p w:rsidR="00D16B73" w:rsidRPr="00EB2DDF" w:rsidRDefault="00D16B73" w:rsidP="00D16B73">
            <w:pPr>
              <w:ind w:firstLine="851"/>
              <w:jc w:val="both"/>
              <w:rPr>
                <w:rFonts w:eastAsia="Times New Roman"/>
                <w:color w:val="000000"/>
              </w:rPr>
            </w:pPr>
            <w:r w:rsidRPr="00EB2DDF">
              <w:rPr>
                <w:rFonts w:eastAsia="Times New Roman"/>
                <w:color w:val="000000"/>
              </w:rPr>
              <w:t xml:space="preserve">12. Председатель и члены специального совета должны соблюдать </w:t>
            </w:r>
            <w:r w:rsidRPr="00EB2DDF">
              <w:rPr>
                <w:rFonts w:eastAsia="Times New Roman"/>
                <w:color w:val="000000"/>
              </w:rPr>
              <w:lastRenderedPageBreak/>
              <w:t>требования к деловой репутации, установленные </w:t>
            </w:r>
            <w:hyperlink r:id="rId17" w:anchor="5973418" w:history="1">
              <w:r w:rsidRPr="00EB2DDF">
                <w:rPr>
                  <w:rFonts w:eastAsia="Times New Roman"/>
                  <w:color w:val="000000"/>
                </w:rPr>
                <w:t>частью второй статьи </w:t>
              </w:r>
            </w:hyperlink>
            <w:r w:rsidRPr="00EB2DDF">
              <w:rPr>
                <w:rFonts w:eastAsia="Times New Roman"/>
                <w:color w:val="000000"/>
              </w:rPr>
              <w:t>16 Закона Республики Узбекистан «О небанковских кредитных организациях и микрофинансовой деятельности» .</w:t>
            </w:r>
          </w:p>
          <w:p w:rsidR="00D16B73" w:rsidRPr="00EB2DDF" w:rsidRDefault="00D16B73" w:rsidP="00D16B73">
            <w:pPr>
              <w:ind w:firstLine="851"/>
              <w:jc w:val="both"/>
              <w:rPr>
                <w:rFonts w:eastAsia="Times New Roman"/>
                <w:color w:val="000000"/>
              </w:rPr>
            </w:pPr>
            <w:r w:rsidRPr="00EB2DDF">
              <w:rPr>
                <w:rFonts w:eastAsia="Times New Roman"/>
                <w:color w:val="000000"/>
              </w:rPr>
              <w:t>13. Как минимум один из членов специального совета должен иметь высшее образование в области исламского права, один – высшее юридическое образование, а остальные члены – международный сертификат, связанный с исламским финансированием.</w:t>
            </w:r>
          </w:p>
          <w:p w:rsidR="00D16B73" w:rsidRPr="00EB2DDF" w:rsidRDefault="00D16B73" w:rsidP="00D16B73">
            <w:pPr>
              <w:ind w:firstLine="851"/>
              <w:jc w:val="both"/>
              <w:rPr>
                <w:rFonts w:eastAsia="Times New Roman"/>
                <w:color w:val="000000"/>
              </w:rPr>
            </w:pPr>
            <w:r w:rsidRPr="00EB2DDF">
              <w:rPr>
                <w:rFonts w:eastAsia="Times New Roman"/>
                <w:color w:val="000000"/>
              </w:rPr>
              <w:t>14. Специальный совет осуществляет свою деятельность на основании устава, утверждаемого общим собранием участников (акционеров) микрофинансовой организации.</w:t>
            </w:r>
          </w:p>
          <w:p w:rsidR="00D16B73" w:rsidRPr="00EB2DDF" w:rsidRDefault="00D16B73" w:rsidP="00D16B73">
            <w:pPr>
              <w:ind w:firstLine="851"/>
              <w:jc w:val="both"/>
              <w:rPr>
                <w:rFonts w:eastAsia="Times New Roman"/>
                <w:color w:val="000000"/>
              </w:rPr>
            </w:pPr>
            <w:r w:rsidRPr="00EB2DDF">
              <w:rPr>
                <w:rFonts w:eastAsia="Times New Roman"/>
                <w:color w:val="000000"/>
              </w:rPr>
              <w:t>15. Заключения и указания специального совета обязательны для членов исполнительного органа микрофинансовой организации или лица, осуществляющего функции исполнительного органа единолично.</w:t>
            </w:r>
          </w:p>
          <w:p w:rsidR="00D16B73" w:rsidRPr="00E229FA" w:rsidRDefault="00D16B73" w:rsidP="00E229FA">
            <w:pPr>
              <w:shd w:val="clear" w:color="auto" w:fill="FFFFFF"/>
              <w:ind w:firstLine="851"/>
              <w:jc w:val="both"/>
              <w:rPr>
                <w:rFonts w:eastAsia="Times New Roman"/>
                <w:color w:val="000000"/>
              </w:rPr>
            </w:pPr>
            <w:r w:rsidRPr="00E229FA">
              <w:rPr>
                <w:rFonts w:eastAsia="Times New Roman"/>
                <w:color w:val="000000"/>
              </w:rPr>
              <w:t>16. Обязанностями специального совета являются:</w:t>
            </w:r>
          </w:p>
          <w:p w:rsidR="00D16B73" w:rsidRPr="00E229FA" w:rsidRDefault="00D16B73" w:rsidP="00E229FA">
            <w:pPr>
              <w:shd w:val="clear" w:color="auto" w:fill="FFFFFF"/>
              <w:ind w:firstLine="851"/>
              <w:jc w:val="both"/>
              <w:rPr>
                <w:rFonts w:eastAsia="Times New Roman"/>
                <w:color w:val="000000"/>
              </w:rPr>
            </w:pPr>
            <w:r w:rsidRPr="00E229FA">
              <w:rPr>
                <w:rFonts w:eastAsia="Times New Roman"/>
                <w:color w:val="000000"/>
              </w:rPr>
              <w:t>рассмотрение и утверждение проектов типовых договоров, внутренних документов и отчетов, связанных с осуществлением услуг исламского финансирования микрофинансовой организацией;</w:t>
            </w:r>
          </w:p>
          <w:p w:rsidR="00D16B73" w:rsidRPr="00E229FA" w:rsidRDefault="00D16B73" w:rsidP="00D16B73">
            <w:pPr>
              <w:ind w:firstLine="851"/>
              <w:jc w:val="both"/>
              <w:rPr>
                <w:rFonts w:eastAsia="Times New Roman"/>
                <w:color w:val="000000"/>
              </w:rPr>
            </w:pPr>
            <w:r w:rsidRPr="00E229FA">
              <w:rPr>
                <w:rFonts w:eastAsia="Times New Roman"/>
                <w:color w:val="000000"/>
              </w:rPr>
              <w:t>обеспечивать соответствие услуг исламского финансирования, предоставляемых микрофинансовой организацией, правовым документам и требованиям, указанным в стандартах реализации исламского финансирования, а также представлять периодические отчеты органам управления микрофинансовой организации о результатах оценки состояния соблюдения;</w:t>
            </w:r>
          </w:p>
          <w:p w:rsidR="00D16B73" w:rsidRDefault="00D16B73" w:rsidP="00D16B73">
            <w:pPr>
              <w:ind w:firstLine="851"/>
              <w:jc w:val="both"/>
              <w:rPr>
                <w:rFonts w:eastAsia="Times New Roman"/>
                <w:color w:val="000000"/>
              </w:rPr>
            </w:pPr>
            <w:r w:rsidRPr="00E229FA">
              <w:rPr>
                <w:rFonts w:eastAsia="Times New Roman"/>
                <w:color w:val="000000"/>
              </w:rPr>
              <w:t>оказывать содействие органам правления и исполнительным органам микрофинансовой организации во внедрении системы управления рисками и внутреннего контроля в сфере услуг исламского финансирования посредством своих заключений и указаний.</w:t>
            </w:r>
          </w:p>
          <w:p w:rsidR="00D16B73" w:rsidRDefault="00D16B73" w:rsidP="00E229FA">
            <w:pPr>
              <w:shd w:val="clear" w:color="auto" w:fill="FFFFFF"/>
              <w:jc w:val="center"/>
              <w:rPr>
                <w:rStyle w:val="a6"/>
                <w:rFonts w:eastAsia="Times New Roman"/>
                <w:color w:val="000080"/>
              </w:rPr>
            </w:pPr>
            <w:r w:rsidRPr="00E229FA">
              <w:rPr>
                <w:rStyle w:val="a6"/>
                <w:rFonts w:eastAsia="Times New Roman"/>
                <w:color w:val="000080"/>
              </w:rPr>
              <w:t>Глава 3. Предоставление услуг, связанных с исламским финансированием</w:t>
            </w:r>
          </w:p>
          <w:p w:rsidR="00D16B73" w:rsidRDefault="00D16B73" w:rsidP="00E229FA">
            <w:pPr>
              <w:shd w:val="clear" w:color="auto" w:fill="FFFFFF"/>
              <w:jc w:val="center"/>
              <w:rPr>
                <w:rStyle w:val="a6"/>
                <w:rFonts w:eastAsia="Times New Roman"/>
                <w:color w:val="000080"/>
              </w:rPr>
            </w:pPr>
            <w:r w:rsidRPr="00E229FA">
              <w:rPr>
                <w:rStyle w:val="a6"/>
                <w:rFonts w:eastAsia="Times New Roman"/>
                <w:color w:val="000080"/>
              </w:rPr>
              <w:t xml:space="preserve">§ 1. </w:t>
            </w:r>
            <w:r w:rsidR="00E229FA" w:rsidRPr="00E229FA">
              <w:rPr>
                <w:rStyle w:val="a6"/>
                <w:rFonts w:eastAsia="Times New Roman"/>
                <w:color w:val="000080"/>
              </w:rPr>
              <w:t xml:space="preserve">Предоставление </w:t>
            </w:r>
            <w:r w:rsidRPr="00E229FA">
              <w:rPr>
                <w:rStyle w:val="a6"/>
                <w:rFonts w:eastAsia="Times New Roman"/>
                <w:color w:val="000080"/>
              </w:rPr>
              <w:t>услуг</w:t>
            </w:r>
            <w:r w:rsidR="00E229FA" w:rsidRPr="00E229FA">
              <w:rPr>
                <w:rStyle w:val="a6"/>
                <w:rFonts w:eastAsia="Times New Roman"/>
                <w:color w:val="000080"/>
              </w:rPr>
              <w:t>и</w:t>
            </w:r>
            <w:r w:rsidRPr="00E229FA">
              <w:rPr>
                <w:rStyle w:val="a6"/>
                <w:rFonts w:eastAsia="Times New Roman"/>
                <w:color w:val="000080"/>
              </w:rPr>
              <w:t xml:space="preserve"> торгового финансирования </w:t>
            </w:r>
            <w:r w:rsidR="00E229FA" w:rsidRPr="00E229FA">
              <w:rPr>
                <w:rStyle w:val="a6"/>
                <w:rFonts w:eastAsia="Times New Roman"/>
                <w:color w:val="000080"/>
              </w:rPr>
              <w:t xml:space="preserve">рассрочки </w:t>
            </w:r>
            <w:r w:rsidRPr="00E229FA">
              <w:rPr>
                <w:rStyle w:val="a6"/>
                <w:rFonts w:eastAsia="Times New Roman"/>
                <w:color w:val="000080"/>
              </w:rPr>
              <w:t>(мурабаха)</w:t>
            </w:r>
          </w:p>
          <w:p w:rsidR="00E229FA" w:rsidRPr="00E229FA" w:rsidRDefault="00E229FA" w:rsidP="00E229FA">
            <w:pPr>
              <w:shd w:val="clear" w:color="auto" w:fill="FFFFFF"/>
              <w:jc w:val="center"/>
              <w:rPr>
                <w:rStyle w:val="a6"/>
                <w:rFonts w:eastAsia="Times New Roman"/>
                <w:color w:val="000080"/>
              </w:rPr>
            </w:pPr>
          </w:p>
          <w:p w:rsidR="00E473AB" w:rsidRDefault="00E473AB" w:rsidP="00D16B73">
            <w:pPr>
              <w:ind w:firstLine="851"/>
              <w:jc w:val="both"/>
              <w:rPr>
                <w:rFonts w:eastAsia="Times New Roman"/>
                <w:color w:val="000000"/>
              </w:rPr>
            </w:pPr>
          </w:p>
          <w:p w:rsidR="00D16B73" w:rsidRPr="00E0262E" w:rsidRDefault="00D16B73" w:rsidP="00D16B73">
            <w:pPr>
              <w:ind w:firstLine="851"/>
              <w:jc w:val="both"/>
              <w:rPr>
                <w:rFonts w:eastAsia="Times New Roman"/>
                <w:color w:val="000000"/>
              </w:rPr>
            </w:pPr>
            <w:r w:rsidRPr="00E0262E">
              <w:rPr>
                <w:rFonts w:eastAsia="Times New Roman"/>
                <w:color w:val="000000"/>
              </w:rPr>
              <w:t xml:space="preserve">17. Финансирование на основе услуги </w:t>
            </w:r>
            <w:r w:rsidR="00E0262E" w:rsidRPr="00E0262E">
              <w:rPr>
                <w:rFonts w:eastAsia="Times New Roman"/>
                <w:color w:val="000000"/>
              </w:rPr>
              <w:t>рассрочки</w:t>
            </w:r>
            <w:r w:rsidRPr="00E0262E">
              <w:rPr>
                <w:rFonts w:eastAsia="Times New Roman"/>
                <w:color w:val="000000"/>
              </w:rPr>
              <w:t xml:space="preserve"> (далее </w:t>
            </w:r>
            <w:r w:rsidR="00E0262E" w:rsidRPr="00E0262E">
              <w:rPr>
                <w:rFonts w:eastAsia="Times New Roman"/>
                <w:color w:val="000000"/>
              </w:rPr>
              <w:t>–</w:t>
            </w:r>
            <w:r w:rsidRPr="00E0262E">
              <w:rPr>
                <w:rFonts w:eastAsia="Times New Roman"/>
                <w:color w:val="000000"/>
              </w:rPr>
              <w:t xml:space="preserve"> </w:t>
            </w:r>
            <w:r w:rsidR="00E0262E" w:rsidRPr="00E0262E">
              <w:rPr>
                <w:rFonts w:eastAsia="Times New Roman"/>
                <w:color w:val="000000"/>
              </w:rPr>
              <w:t>торговля в рассрочку</w:t>
            </w:r>
            <w:r w:rsidRPr="00E0262E">
              <w:rPr>
                <w:rFonts w:eastAsia="Times New Roman"/>
                <w:color w:val="000000"/>
              </w:rPr>
              <w:t xml:space="preserve">) предоставляется микрофинансовой организацией на основании соответствующего заявления клиента. В заявке заказчик может указать название объекта </w:t>
            </w:r>
            <w:r w:rsidR="00E0262E" w:rsidRPr="00E0262E">
              <w:rPr>
                <w:rFonts w:eastAsia="Times New Roman"/>
                <w:color w:val="000000"/>
              </w:rPr>
              <w:t>рассрочки</w:t>
            </w:r>
            <w:r w:rsidRPr="00E0262E">
              <w:rPr>
                <w:rFonts w:eastAsia="Times New Roman"/>
                <w:color w:val="000000"/>
              </w:rPr>
              <w:t>, примерную цену, по которой он согласен его купить, а также условия покупки.</w:t>
            </w:r>
          </w:p>
          <w:p w:rsidR="00D16B73" w:rsidRPr="00E0262E" w:rsidRDefault="00D16B73" w:rsidP="00D16B73">
            <w:pPr>
              <w:ind w:firstLine="851"/>
              <w:jc w:val="both"/>
              <w:rPr>
                <w:rFonts w:eastAsia="Times New Roman"/>
                <w:color w:val="000000"/>
              </w:rPr>
            </w:pPr>
            <w:r w:rsidRPr="00E0262E">
              <w:rPr>
                <w:rFonts w:eastAsia="Times New Roman"/>
                <w:color w:val="000000"/>
              </w:rPr>
              <w:t>18. Клиент может определить продавца, у которого может быть приобретен товар, по согласованию с микрофинансовой организацией.</w:t>
            </w:r>
          </w:p>
          <w:p w:rsidR="00D16B73" w:rsidRPr="00E0262E" w:rsidRDefault="00D16B73" w:rsidP="00D16B73">
            <w:pPr>
              <w:ind w:firstLine="851"/>
              <w:jc w:val="both"/>
              <w:rPr>
                <w:rFonts w:eastAsia="Times New Roman"/>
                <w:color w:val="000000"/>
              </w:rPr>
            </w:pPr>
            <w:r w:rsidRPr="00E0262E">
              <w:rPr>
                <w:rFonts w:eastAsia="Times New Roman"/>
                <w:color w:val="000000"/>
              </w:rPr>
              <w:t>Если у других продавцов имеются более выгодные предложения по покупке коммерческого объекта, микрофинансовая организация имеет право выбрать продавца самостоятельно.</w:t>
            </w:r>
          </w:p>
          <w:p w:rsidR="00D16B73" w:rsidRPr="00E0262E" w:rsidRDefault="00D16B73" w:rsidP="00D16B73">
            <w:pPr>
              <w:ind w:firstLine="851"/>
              <w:jc w:val="both"/>
              <w:rPr>
                <w:rFonts w:eastAsia="Times New Roman"/>
                <w:color w:val="000000"/>
              </w:rPr>
            </w:pPr>
            <w:r w:rsidRPr="00E0262E">
              <w:rPr>
                <w:rFonts w:eastAsia="Times New Roman"/>
                <w:color w:val="000000"/>
              </w:rPr>
              <w:t xml:space="preserve">19. Микрофинансовая организация может потребовать от клиента внесения единовременной выплаты в денежной форме за объект </w:t>
            </w:r>
            <w:r w:rsidR="00E0262E">
              <w:rPr>
                <w:rFonts w:eastAsia="Times New Roman"/>
                <w:color w:val="000000"/>
              </w:rPr>
              <w:t>торговой рассрочки</w:t>
            </w:r>
            <w:r w:rsidRPr="00E0262E">
              <w:rPr>
                <w:rFonts w:eastAsia="Times New Roman"/>
                <w:color w:val="000000"/>
              </w:rPr>
              <w:t>.</w:t>
            </w:r>
          </w:p>
          <w:p w:rsidR="00D16B73" w:rsidRDefault="00E0262E" w:rsidP="00D16B73">
            <w:pPr>
              <w:ind w:firstLine="851"/>
              <w:jc w:val="both"/>
              <w:rPr>
                <w:rFonts w:eastAsia="Times New Roman"/>
                <w:color w:val="000000"/>
              </w:rPr>
            </w:pPr>
            <w:r w:rsidRPr="00E0262E">
              <w:rPr>
                <w:rFonts w:eastAsia="Times New Roman"/>
                <w:color w:val="000000"/>
              </w:rPr>
              <w:t xml:space="preserve">Аванс </w:t>
            </w:r>
            <w:r w:rsidR="00D16B73" w:rsidRPr="00E0262E">
              <w:rPr>
                <w:rFonts w:eastAsia="Times New Roman"/>
                <w:color w:val="000000"/>
              </w:rPr>
              <w:t xml:space="preserve">принимается как часть платежей, которые должны быть возвращены в рамках </w:t>
            </w:r>
            <w:r w:rsidRPr="00E0262E">
              <w:rPr>
                <w:rFonts w:eastAsia="Times New Roman"/>
                <w:color w:val="000000"/>
              </w:rPr>
              <w:t>торговой рассрочки</w:t>
            </w:r>
            <w:r w:rsidR="00D16B73" w:rsidRPr="00E0262E">
              <w:rPr>
                <w:rFonts w:eastAsia="Times New Roman"/>
                <w:color w:val="000000"/>
              </w:rPr>
              <w:t>.</w:t>
            </w:r>
          </w:p>
          <w:p w:rsidR="00D16B73" w:rsidRPr="00BD2D54" w:rsidRDefault="00D16B73" w:rsidP="00D16B73">
            <w:pPr>
              <w:ind w:firstLine="851"/>
              <w:jc w:val="both"/>
              <w:rPr>
                <w:rFonts w:eastAsia="Times New Roman"/>
                <w:color w:val="000000"/>
              </w:rPr>
            </w:pPr>
            <w:r w:rsidRPr="00BD2D54">
              <w:rPr>
                <w:rFonts w:eastAsia="Times New Roman"/>
                <w:color w:val="000000"/>
              </w:rPr>
              <w:t xml:space="preserve">20. Микрофинансовая организация принимает на себя все риски, связанные с приобретением и </w:t>
            </w:r>
            <w:r w:rsidR="00BD2D54">
              <w:rPr>
                <w:rFonts w:eastAsia="Times New Roman"/>
                <w:color w:val="000000"/>
              </w:rPr>
              <w:t xml:space="preserve">передачи </w:t>
            </w:r>
            <w:r w:rsidR="00BD2D54" w:rsidRPr="00BD2D54">
              <w:rPr>
                <w:rFonts w:eastAsia="Times New Roman"/>
                <w:color w:val="000000"/>
              </w:rPr>
              <w:t xml:space="preserve">покупателю </w:t>
            </w:r>
            <w:r w:rsidRPr="00BD2D54">
              <w:rPr>
                <w:rFonts w:eastAsia="Times New Roman"/>
                <w:color w:val="000000"/>
              </w:rPr>
              <w:t>объекта торгов</w:t>
            </w:r>
            <w:r w:rsidR="00BD2D54" w:rsidRPr="00BD2D54">
              <w:rPr>
                <w:rFonts w:eastAsia="Times New Roman"/>
                <w:color w:val="000000"/>
              </w:rPr>
              <w:t>ой рассрочки</w:t>
            </w:r>
            <w:r w:rsidRPr="00BD2D54">
              <w:rPr>
                <w:rFonts w:eastAsia="Times New Roman"/>
                <w:color w:val="000000"/>
              </w:rPr>
              <w:t>.</w:t>
            </w:r>
          </w:p>
          <w:p w:rsidR="00D16B73" w:rsidRPr="00BD2D54" w:rsidRDefault="00D16B73" w:rsidP="00D16B73">
            <w:pPr>
              <w:ind w:firstLine="851"/>
              <w:jc w:val="both"/>
              <w:rPr>
                <w:rFonts w:eastAsia="Times New Roman"/>
                <w:color w:val="000000"/>
              </w:rPr>
            </w:pPr>
            <w:r w:rsidRPr="00BD2D54">
              <w:rPr>
                <w:rFonts w:eastAsia="Times New Roman"/>
                <w:color w:val="000000"/>
              </w:rPr>
              <w:t xml:space="preserve">Микрофинансовая организация не имеет права продавать клиенту товар, не находящийся в ее собственности как предмета </w:t>
            </w:r>
            <w:r w:rsidR="00BD2D54" w:rsidRPr="00BD2D54">
              <w:rPr>
                <w:rFonts w:eastAsia="Times New Roman"/>
                <w:color w:val="000000"/>
              </w:rPr>
              <w:t>торговой рассрочки</w:t>
            </w:r>
            <w:r w:rsidRPr="00BD2D54">
              <w:rPr>
                <w:rFonts w:eastAsia="Times New Roman"/>
                <w:color w:val="000000"/>
              </w:rPr>
              <w:t>.</w:t>
            </w:r>
          </w:p>
          <w:p w:rsidR="00D16B73" w:rsidRPr="00BD2D54" w:rsidRDefault="00D16B73" w:rsidP="00D16B73">
            <w:pPr>
              <w:ind w:firstLine="851"/>
              <w:jc w:val="both"/>
              <w:rPr>
                <w:rFonts w:eastAsia="Times New Roman"/>
                <w:color w:val="000000"/>
              </w:rPr>
            </w:pPr>
            <w:r w:rsidRPr="00BD2D54">
              <w:rPr>
                <w:rFonts w:eastAsia="Times New Roman"/>
                <w:color w:val="000000"/>
              </w:rPr>
              <w:t xml:space="preserve">21. Не допускается приобретение коммерческого объекта у самого заказчика, его представителя, а также у организации, владеющей более чем пятьюдесятью процентами доли (доли, </w:t>
            </w:r>
            <w:r w:rsidR="00BD2D54" w:rsidRPr="00BD2D54">
              <w:rPr>
                <w:rFonts w:eastAsia="Times New Roman"/>
                <w:color w:val="000000"/>
              </w:rPr>
              <w:t>акции</w:t>
            </w:r>
            <w:r w:rsidRPr="00BD2D54">
              <w:rPr>
                <w:rFonts w:eastAsia="Times New Roman"/>
                <w:color w:val="000000"/>
              </w:rPr>
              <w:t>) заказчика.</w:t>
            </w:r>
          </w:p>
          <w:p w:rsidR="00D16B73" w:rsidRDefault="00D16B73" w:rsidP="00D16B73">
            <w:pPr>
              <w:ind w:firstLine="851"/>
              <w:jc w:val="both"/>
              <w:rPr>
                <w:rFonts w:eastAsia="Times New Roman"/>
                <w:color w:val="000000"/>
              </w:rPr>
            </w:pPr>
            <w:r w:rsidRPr="006B3D1D">
              <w:rPr>
                <w:rFonts w:eastAsia="Times New Roman"/>
                <w:color w:val="000000"/>
              </w:rPr>
              <w:t xml:space="preserve">22. При наличии договорных обязательств между покупателем и продавцом, реализующим коммерческий объект </w:t>
            </w:r>
            <w:r w:rsidR="006B3D1D" w:rsidRPr="006B3D1D">
              <w:rPr>
                <w:rFonts w:eastAsia="Times New Roman"/>
                <w:color w:val="000000"/>
              </w:rPr>
              <w:t xml:space="preserve">со стороны </w:t>
            </w:r>
            <w:r w:rsidRPr="006B3D1D">
              <w:rPr>
                <w:rFonts w:eastAsia="Times New Roman"/>
                <w:color w:val="000000"/>
              </w:rPr>
              <w:t xml:space="preserve">микрофинансовой организации, объект не может быть продан этому покупателю </w:t>
            </w:r>
            <w:r w:rsidR="006B3D1D" w:rsidRPr="006B3D1D">
              <w:rPr>
                <w:rFonts w:eastAsia="Times New Roman"/>
                <w:color w:val="000000"/>
              </w:rPr>
              <w:t>как предмет торговой рассрочки</w:t>
            </w:r>
            <w:r w:rsidRPr="006B3D1D">
              <w:rPr>
                <w:rFonts w:eastAsia="Times New Roman"/>
                <w:color w:val="000000"/>
              </w:rPr>
              <w:t>.</w:t>
            </w:r>
          </w:p>
          <w:p w:rsidR="00D16B73" w:rsidRPr="0001442D" w:rsidRDefault="00D16B73" w:rsidP="00D16B73">
            <w:pPr>
              <w:ind w:firstLine="851"/>
              <w:jc w:val="both"/>
              <w:rPr>
                <w:rFonts w:eastAsia="Times New Roman"/>
                <w:color w:val="000000"/>
              </w:rPr>
            </w:pPr>
            <w:r w:rsidRPr="0001442D">
              <w:rPr>
                <w:rFonts w:eastAsia="Times New Roman"/>
                <w:color w:val="000000"/>
              </w:rPr>
              <w:t xml:space="preserve">23. Цена предмета </w:t>
            </w:r>
            <w:r w:rsidR="0001442D" w:rsidRPr="0001442D">
              <w:rPr>
                <w:rFonts w:eastAsia="Times New Roman"/>
                <w:color w:val="000000"/>
              </w:rPr>
              <w:t xml:space="preserve">торговой рассрочки </w:t>
            </w:r>
            <w:r w:rsidRPr="0001442D">
              <w:rPr>
                <w:rFonts w:eastAsia="Times New Roman"/>
                <w:color w:val="000000"/>
              </w:rPr>
              <w:t xml:space="preserve">и размер налагаемой на него надбавки должны быть четко указаны в рамках </w:t>
            </w:r>
            <w:r w:rsidR="0001442D" w:rsidRPr="0001442D">
              <w:rPr>
                <w:rFonts w:eastAsia="Times New Roman"/>
                <w:color w:val="000000"/>
              </w:rPr>
              <w:t>торговой рассрочки</w:t>
            </w:r>
            <w:r w:rsidRPr="0001442D">
              <w:rPr>
                <w:rFonts w:eastAsia="Times New Roman"/>
                <w:color w:val="000000"/>
              </w:rPr>
              <w:t>.</w:t>
            </w:r>
          </w:p>
          <w:p w:rsidR="00D16B73" w:rsidRPr="0001442D" w:rsidRDefault="00D16B73" w:rsidP="00D16B73">
            <w:pPr>
              <w:ind w:firstLine="851"/>
              <w:jc w:val="both"/>
              <w:rPr>
                <w:rFonts w:eastAsia="Times New Roman"/>
                <w:color w:val="000000"/>
              </w:rPr>
            </w:pPr>
            <w:r w:rsidRPr="0001442D">
              <w:rPr>
                <w:rFonts w:eastAsia="Times New Roman"/>
                <w:color w:val="000000"/>
              </w:rPr>
              <w:t xml:space="preserve">Не допускается устанавливать цену объекта </w:t>
            </w:r>
            <w:r w:rsidR="0001442D" w:rsidRPr="0001442D">
              <w:rPr>
                <w:rFonts w:eastAsia="Times New Roman"/>
                <w:color w:val="000000"/>
              </w:rPr>
              <w:t xml:space="preserve">торговой рассрочки </w:t>
            </w:r>
            <w:r w:rsidRPr="0001442D">
              <w:rPr>
                <w:rFonts w:eastAsia="Times New Roman"/>
                <w:color w:val="000000"/>
              </w:rPr>
              <w:t xml:space="preserve">или наценку на </w:t>
            </w:r>
            <w:r w:rsidRPr="0001442D">
              <w:rPr>
                <w:rFonts w:eastAsia="Times New Roman"/>
                <w:color w:val="000000"/>
              </w:rPr>
              <w:lastRenderedPageBreak/>
              <w:t>него на основании определенных будущих показателей.</w:t>
            </w:r>
          </w:p>
          <w:p w:rsidR="00D16B73" w:rsidRPr="0001442D" w:rsidRDefault="00D16B73" w:rsidP="00D16B73">
            <w:pPr>
              <w:ind w:firstLine="851"/>
              <w:jc w:val="both"/>
              <w:rPr>
                <w:rFonts w:eastAsia="Times New Roman"/>
                <w:color w:val="000000"/>
              </w:rPr>
            </w:pPr>
            <w:r w:rsidRPr="0001442D">
              <w:rPr>
                <w:rFonts w:eastAsia="Times New Roman"/>
                <w:color w:val="000000"/>
              </w:rPr>
              <w:t>24. Расходы, связанные с приобретением коммерческого объекта, его доставкой клиенту и страхованием осуществляются за счет микрофинансовой организации.</w:t>
            </w:r>
          </w:p>
          <w:p w:rsidR="00D16B73" w:rsidRDefault="00D16B73" w:rsidP="00D16B73">
            <w:pPr>
              <w:ind w:firstLine="851"/>
              <w:jc w:val="both"/>
              <w:rPr>
                <w:rFonts w:eastAsia="Times New Roman"/>
                <w:color w:val="000000"/>
              </w:rPr>
            </w:pPr>
            <w:r w:rsidRPr="0001442D">
              <w:rPr>
                <w:rFonts w:eastAsia="Times New Roman"/>
                <w:color w:val="000000"/>
              </w:rPr>
              <w:t>Если расходы, связанные с приобретением, доставкой и страхованием коммерческого объекта, включены в покупную цену коммерческого объекта, микрофинансовая организация обязана раскрыть клиенту подробности этих расходов.</w:t>
            </w:r>
          </w:p>
          <w:p w:rsidR="00D16B73" w:rsidRPr="0001442D" w:rsidRDefault="00D16B73" w:rsidP="00D16B73">
            <w:pPr>
              <w:ind w:firstLine="851"/>
              <w:jc w:val="both"/>
              <w:rPr>
                <w:rFonts w:eastAsia="Times New Roman"/>
                <w:color w:val="000000"/>
              </w:rPr>
            </w:pPr>
            <w:r w:rsidRPr="0001442D">
              <w:rPr>
                <w:rFonts w:eastAsia="Times New Roman"/>
                <w:color w:val="000000"/>
              </w:rPr>
              <w:t xml:space="preserve">25. Если продавец предоставляет микрофинансовой организации скидку на объект </w:t>
            </w:r>
            <w:r w:rsidR="0001442D" w:rsidRPr="0001442D">
              <w:rPr>
                <w:rFonts w:eastAsia="Times New Roman"/>
                <w:color w:val="000000"/>
              </w:rPr>
              <w:t>торговой рассрочки</w:t>
            </w:r>
            <w:r w:rsidRPr="0001442D">
              <w:rPr>
                <w:rFonts w:eastAsia="Times New Roman"/>
                <w:color w:val="000000"/>
              </w:rPr>
              <w:t xml:space="preserve">, микрофинансовая организация обязана снизить для клиента цену объекта </w:t>
            </w:r>
            <w:r w:rsidR="0001442D" w:rsidRPr="0001442D">
              <w:rPr>
                <w:rFonts w:eastAsia="Times New Roman"/>
                <w:color w:val="000000"/>
              </w:rPr>
              <w:t xml:space="preserve">торговой рассрочки </w:t>
            </w:r>
            <w:r w:rsidRPr="0001442D">
              <w:rPr>
                <w:rFonts w:eastAsia="Times New Roman"/>
                <w:color w:val="000000"/>
              </w:rPr>
              <w:t>пропорционально скидке.</w:t>
            </w:r>
          </w:p>
          <w:p w:rsidR="00D16B73" w:rsidRPr="0003066C" w:rsidRDefault="00D16B73" w:rsidP="00D16B73">
            <w:pPr>
              <w:ind w:firstLine="851"/>
              <w:jc w:val="both"/>
              <w:rPr>
                <w:rFonts w:eastAsia="Times New Roman"/>
                <w:color w:val="000000"/>
              </w:rPr>
            </w:pPr>
            <w:r w:rsidRPr="0003066C">
              <w:rPr>
                <w:rFonts w:eastAsia="Times New Roman"/>
                <w:color w:val="000000"/>
              </w:rPr>
              <w:t>26. Микрофинансовая организация может назначить клиента или третье лицо представителем для приобретения коммерческого объекта от ее имени. В этом случае микрофинансовая организация должна оплатить за объект торгов</w:t>
            </w:r>
            <w:r w:rsidR="005654BB">
              <w:rPr>
                <w:rFonts w:eastAsia="Times New Roman"/>
                <w:color w:val="000000"/>
              </w:rPr>
              <w:t xml:space="preserve">ой рассрочки </w:t>
            </w:r>
            <w:r w:rsidRPr="0003066C">
              <w:rPr>
                <w:rFonts w:eastAsia="Times New Roman"/>
                <w:color w:val="000000"/>
              </w:rPr>
              <w:t>непосредственно продавцу и получить документы, подтверждающие продажу товара.</w:t>
            </w:r>
          </w:p>
          <w:p w:rsidR="00D16B73" w:rsidRPr="00071E5A" w:rsidRDefault="00D16B73" w:rsidP="00D16B73">
            <w:pPr>
              <w:ind w:firstLine="851"/>
              <w:jc w:val="both"/>
              <w:rPr>
                <w:rFonts w:eastAsia="Times New Roman"/>
                <w:color w:val="000000"/>
              </w:rPr>
            </w:pPr>
            <w:r w:rsidRPr="00071E5A">
              <w:rPr>
                <w:rFonts w:eastAsia="Times New Roman"/>
                <w:color w:val="000000"/>
              </w:rPr>
              <w:t xml:space="preserve">Микрофинансовая организация и представитель, работающий от ее имени, должны четко определить обязательства относительно рисков, связанных с приобретением объекта </w:t>
            </w:r>
            <w:r w:rsidR="00071E5A" w:rsidRPr="00071E5A">
              <w:rPr>
                <w:rFonts w:eastAsia="Times New Roman"/>
                <w:color w:val="000000"/>
              </w:rPr>
              <w:t>торговой рассрочки</w:t>
            </w:r>
            <w:r w:rsidRPr="00071E5A">
              <w:rPr>
                <w:rFonts w:eastAsia="Times New Roman"/>
                <w:color w:val="000000"/>
              </w:rPr>
              <w:t>, в</w:t>
            </w:r>
            <w:r w:rsidR="00071E5A" w:rsidRPr="00071E5A">
              <w:rPr>
                <w:rFonts w:eastAsia="Times New Roman"/>
                <w:color w:val="000000"/>
              </w:rPr>
              <w:t xml:space="preserve"> представительском договоре,</w:t>
            </w:r>
            <w:r w:rsidRPr="00071E5A">
              <w:rPr>
                <w:rFonts w:eastAsia="Times New Roman"/>
                <w:color w:val="000000"/>
              </w:rPr>
              <w:t xml:space="preserve"> заключенном между ними.</w:t>
            </w:r>
          </w:p>
          <w:p w:rsidR="00D16B73" w:rsidRPr="00292EAC" w:rsidRDefault="00D16B73" w:rsidP="00D16B73">
            <w:pPr>
              <w:ind w:firstLine="851"/>
              <w:jc w:val="both"/>
              <w:rPr>
                <w:rFonts w:eastAsia="Times New Roman"/>
                <w:color w:val="000000"/>
              </w:rPr>
            </w:pPr>
            <w:r w:rsidRPr="00292EAC">
              <w:rPr>
                <w:rFonts w:eastAsia="Times New Roman"/>
                <w:color w:val="000000"/>
              </w:rPr>
              <w:t>27. В случае отказа заказчика от покупки коммерческого объекта микрофинансовая организация имеет право продать этот объект третьему лицу.</w:t>
            </w:r>
          </w:p>
          <w:p w:rsidR="00D16B73" w:rsidRPr="00292EAC" w:rsidRDefault="00D16B73" w:rsidP="00D16B73">
            <w:pPr>
              <w:ind w:firstLine="851"/>
              <w:jc w:val="both"/>
              <w:rPr>
                <w:rFonts w:eastAsia="Times New Roman"/>
                <w:color w:val="000000"/>
              </w:rPr>
            </w:pPr>
            <w:r w:rsidRPr="00292EAC">
              <w:rPr>
                <w:rFonts w:eastAsia="Times New Roman"/>
                <w:color w:val="000000"/>
              </w:rPr>
              <w:t>В случае отказа клиента от приобретения объекта торговли микрофинансовая организация вправе потребовать от клиента возмещения убытков, фактически понесенных в связи с продажей объекта торговли третьему лицу.</w:t>
            </w:r>
          </w:p>
          <w:p w:rsidR="00D16B73" w:rsidRPr="00292EAC" w:rsidRDefault="00D16B73" w:rsidP="00D16B73">
            <w:pPr>
              <w:ind w:firstLine="851"/>
              <w:jc w:val="both"/>
              <w:rPr>
                <w:rFonts w:eastAsia="Times New Roman"/>
                <w:color w:val="000000"/>
              </w:rPr>
            </w:pPr>
            <w:r w:rsidRPr="00292EAC">
              <w:rPr>
                <w:rFonts w:eastAsia="Times New Roman"/>
                <w:color w:val="000000"/>
              </w:rPr>
              <w:t xml:space="preserve">Фактический убыток представляет собой отрицательную разницу между покупной ценой товара, приобретенного микрофинансовой организацией по требованию клиента, и ценой товара, проданного третьему лицу в связи с отказом </w:t>
            </w:r>
            <w:r w:rsidRPr="00292EAC">
              <w:rPr>
                <w:rFonts w:eastAsia="Times New Roman"/>
                <w:color w:val="000000"/>
              </w:rPr>
              <w:lastRenderedPageBreak/>
              <w:t>клиента принять указанный товар.</w:t>
            </w:r>
          </w:p>
          <w:p w:rsidR="00D16B73" w:rsidRPr="00292EAC" w:rsidRDefault="00D16B73" w:rsidP="00D16B73">
            <w:pPr>
              <w:ind w:firstLine="851"/>
              <w:jc w:val="both"/>
              <w:rPr>
                <w:rFonts w:eastAsia="Times New Roman"/>
                <w:color w:val="000000"/>
              </w:rPr>
            </w:pPr>
            <w:r w:rsidRPr="00E473AB">
              <w:rPr>
                <w:rFonts w:eastAsia="Times New Roman"/>
                <w:color w:val="000000"/>
              </w:rPr>
              <w:t>Фактические убытки, понесенные микрофинансовой организацией в связи с реализацией объекта третьему лицу, могут быть вычтены из первоначального взноса, предоставленного заказчиком. В этом случае оставшаяся часть суммы должна быть возвращена покупателю.</w:t>
            </w:r>
          </w:p>
          <w:p w:rsidR="00D16B73" w:rsidRPr="00292EAC" w:rsidRDefault="00D16B73" w:rsidP="00D16B73">
            <w:pPr>
              <w:ind w:firstLine="851"/>
              <w:jc w:val="both"/>
              <w:rPr>
                <w:rFonts w:eastAsia="Times New Roman"/>
                <w:color w:val="000000"/>
              </w:rPr>
            </w:pPr>
            <w:r w:rsidRPr="00292EAC">
              <w:rPr>
                <w:rFonts w:eastAsia="Times New Roman"/>
                <w:color w:val="000000"/>
              </w:rPr>
              <w:t>28. Не допускается взимание с клиента дополнительной комиссии в пользу микрофинансовой организации в связи с продлением срока расчетов по торговле.</w:t>
            </w:r>
          </w:p>
          <w:p w:rsidR="00D16B73" w:rsidRPr="00292EAC" w:rsidRDefault="00D16B73" w:rsidP="00D16B73">
            <w:pPr>
              <w:ind w:firstLine="851"/>
              <w:jc w:val="both"/>
              <w:rPr>
                <w:rFonts w:eastAsia="Times New Roman"/>
                <w:color w:val="000000"/>
              </w:rPr>
            </w:pPr>
            <w:r w:rsidRPr="00292EAC">
              <w:rPr>
                <w:rFonts w:eastAsia="Times New Roman"/>
                <w:color w:val="000000"/>
              </w:rPr>
              <w:t xml:space="preserve">29. Микрофинансовой организации запрещается взимать с клиентов вознаграждение и (или) иные виды вознаграждения за оказание </w:t>
            </w:r>
            <w:r w:rsidR="00292EAC" w:rsidRPr="00292EAC">
              <w:rPr>
                <w:rFonts w:eastAsia="Times New Roman"/>
                <w:color w:val="000000"/>
              </w:rPr>
              <w:t>услуги торговой рассрочки</w:t>
            </w:r>
            <w:r w:rsidRPr="00292EAC">
              <w:rPr>
                <w:rFonts w:eastAsia="Times New Roman"/>
                <w:color w:val="000000"/>
              </w:rPr>
              <w:t>.</w:t>
            </w:r>
          </w:p>
          <w:p w:rsidR="00D16B73" w:rsidRPr="00292EAC" w:rsidRDefault="00D16B73" w:rsidP="00D16B73">
            <w:pPr>
              <w:ind w:firstLine="851"/>
              <w:jc w:val="both"/>
              <w:rPr>
                <w:rFonts w:eastAsia="Times New Roman"/>
                <w:color w:val="000000"/>
              </w:rPr>
            </w:pPr>
            <w:r w:rsidRPr="00292EAC">
              <w:rPr>
                <w:rFonts w:eastAsia="Times New Roman"/>
                <w:color w:val="000000"/>
              </w:rPr>
              <w:t>30. Деньги (валюта), криптоактивы, золото и серебро не подлежат торговле</w:t>
            </w:r>
            <w:r w:rsidR="00292EAC">
              <w:rPr>
                <w:rFonts w:eastAsia="Times New Roman"/>
                <w:color w:val="000000"/>
              </w:rPr>
              <w:t xml:space="preserve"> в рассрочку</w:t>
            </w:r>
            <w:r w:rsidRPr="00292EAC">
              <w:rPr>
                <w:rFonts w:eastAsia="Times New Roman"/>
                <w:color w:val="000000"/>
              </w:rPr>
              <w:t>.</w:t>
            </w:r>
          </w:p>
          <w:p w:rsidR="00D16B73" w:rsidRPr="005C776E" w:rsidRDefault="00D16B73" w:rsidP="00D16B73">
            <w:pPr>
              <w:ind w:firstLine="851"/>
              <w:jc w:val="both"/>
              <w:rPr>
                <w:rFonts w:eastAsia="Times New Roman"/>
                <w:color w:val="000000"/>
              </w:rPr>
            </w:pPr>
            <w:r w:rsidRPr="005C776E">
              <w:rPr>
                <w:rFonts w:eastAsia="Times New Roman"/>
                <w:color w:val="000000"/>
              </w:rPr>
              <w:t xml:space="preserve">31. Не допускается продажа (рефинансирование) </w:t>
            </w:r>
            <w:r w:rsidR="001E4D1E" w:rsidRPr="005C776E">
              <w:rPr>
                <w:rFonts w:eastAsia="Times New Roman"/>
                <w:color w:val="000000"/>
              </w:rPr>
              <w:t xml:space="preserve">по действующему договору </w:t>
            </w:r>
            <w:r w:rsidRPr="005C776E">
              <w:rPr>
                <w:rFonts w:eastAsia="Times New Roman"/>
                <w:color w:val="000000"/>
              </w:rPr>
              <w:t>объекта торгов</w:t>
            </w:r>
            <w:r w:rsidR="001E4D1E" w:rsidRPr="005C776E">
              <w:rPr>
                <w:rFonts w:eastAsia="Times New Roman"/>
                <w:color w:val="000000"/>
              </w:rPr>
              <w:t xml:space="preserve">ой рассрочки </w:t>
            </w:r>
            <w:r w:rsidRPr="005C776E">
              <w:rPr>
                <w:rFonts w:eastAsia="Times New Roman"/>
                <w:color w:val="000000"/>
              </w:rPr>
              <w:t>тому же клиенту на основании нового договора</w:t>
            </w:r>
            <w:r w:rsidR="005C776E" w:rsidRPr="005C776E">
              <w:rPr>
                <w:rFonts w:eastAsia="Times New Roman"/>
                <w:color w:val="000000"/>
              </w:rPr>
              <w:t xml:space="preserve"> торговой рассрочки </w:t>
            </w:r>
            <w:r w:rsidRPr="005C776E">
              <w:rPr>
                <w:rFonts w:eastAsia="Times New Roman"/>
                <w:color w:val="000000"/>
              </w:rPr>
              <w:t>между микрофинансовой организацией и клиентом.</w:t>
            </w:r>
          </w:p>
          <w:p w:rsidR="00D16B73" w:rsidRDefault="00D16B73" w:rsidP="00D16B73">
            <w:pPr>
              <w:ind w:firstLine="851"/>
              <w:jc w:val="both"/>
              <w:rPr>
                <w:rFonts w:eastAsia="Times New Roman"/>
                <w:color w:val="000000"/>
              </w:rPr>
            </w:pPr>
            <w:r w:rsidRPr="009870B4">
              <w:rPr>
                <w:rFonts w:eastAsia="Times New Roman"/>
                <w:color w:val="000000"/>
              </w:rPr>
              <w:t>32. В случае досрочной уплаты клиентом торгов</w:t>
            </w:r>
            <w:r w:rsidR="009870B4" w:rsidRPr="009870B4">
              <w:rPr>
                <w:rFonts w:eastAsia="Times New Roman"/>
                <w:color w:val="000000"/>
              </w:rPr>
              <w:t xml:space="preserve">ой рассрочки </w:t>
            </w:r>
            <w:r w:rsidRPr="009870B4">
              <w:rPr>
                <w:rFonts w:eastAsia="Times New Roman"/>
                <w:color w:val="000000"/>
              </w:rPr>
              <w:t>микрофинансовая организация может отказаться от части суммы, причитающейся клиенту. Однако это условие не следует определять как часть</w:t>
            </w:r>
            <w:r w:rsidR="009870B4">
              <w:rPr>
                <w:rFonts w:eastAsia="Times New Roman"/>
                <w:color w:val="000000"/>
              </w:rPr>
              <w:t xml:space="preserve"> договора торговой рассрочки</w:t>
            </w:r>
            <w:r w:rsidRPr="009870B4">
              <w:rPr>
                <w:rFonts w:eastAsia="Times New Roman"/>
                <w:color w:val="000000"/>
              </w:rPr>
              <w:t>.</w:t>
            </w:r>
          </w:p>
          <w:p w:rsidR="00D16B73" w:rsidRPr="009870B4" w:rsidRDefault="00D16B73" w:rsidP="00D16B73">
            <w:pPr>
              <w:jc w:val="center"/>
              <w:rPr>
                <w:rStyle w:val="a6"/>
                <w:rFonts w:eastAsia="Times New Roman"/>
                <w:color w:val="000080"/>
              </w:rPr>
            </w:pPr>
            <w:r w:rsidRPr="009870B4">
              <w:rPr>
                <w:rStyle w:val="a6"/>
                <w:rFonts w:eastAsia="Times New Roman"/>
                <w:color w:val="000080"/>
              </w:rPr>
              <w:t>§ 2. Предоставление услуг исламской аренды</w:t>
            </w:r>
          </w:p>
          <w:p w:rsidR="00D16B73" w:rsidRPr="00242800" w:rsidRDefault="00D16B73" w:rsidP="00D16B73">
            <w:pPr>
              <w:ind w:firstLine="851"/>
              <w:jc w:val="both"/>
              <w:rPr>
                <w:rFonts w:eastAsia="Times New Roman"/>
                <w:color w:val="000000"/>
                <w:lang w:val="en-US"/>
              </w:rPr>
            </w:pPr>
            <w:r w:rsidRPr="00242800">
              <w:rPr>
                <w:rFonts w:eastAsia="Times New Roman"/>
                <w:color w:val="000000"/>
              </w:rPr>
              <w:t>33. Услуга исламской аренды предоставляется микрофинансовой организацией на основании соответствующего заявления клиента. В заявке клиент может указать объект, который планирует арендовать, и связанные с ним объекты недвижимости.</w:t>
            </w:r>
          </w:p>
          <w:p w:rsidR="00D16B73" w:rsidRPr="00242800" w:rsidRDefault="00D16B73" w:rsidP="00D16B73">
            <w:pPr>
              <w:ind w:firstLine="851"/>
              <w:jc w:val="both"/>
              <w:rPr>
                <w:rFonts w:eastAsia="Times New Roman"/>
                <w:color w:val="000000"/>
              </w:rPr>
            </w:pPr>
            <w:r w:rsidRPr="00242800">
              <w:rPr>
                <w:rFonts w:eastAsia="Times New Roman"/>
                <w:color w:val="000000"/>
              </w:rPr>
              <w:t xml:space="preserve">34. Микрофинансовая организация может потребовать от клиента внесения первоначального взноса в виде </w:t>
            </w:r>
            <w:r w:rsidR="00C60341">
              <w:rPr>
                <w:rFonts w:eastAsia="Times New Roman"/>
                <w:color w:val="000000"/>
                <w:lang w:val="uz-Cyrl-UZ"/>
              </w:rPr>
              <w:t>предоплат</w:t>
            </w:r>
            <w:r w:rsidR="00C60341">
              <w:rPr>
                <w:rFonts w:eastAsia="Times New Roman"/>
                <w:color w:val="000000"/>
              </w:rPr>
              <w:t>ы</w:t>
            </w:r>
            <w:r w:rsidR="00C60341">
              <w:rPr>
                <w:rFonts w:eastAsia="Times New Roman"/>
                <w:color w:val="000000"/>
                <w:lang w:val="uz-Cyrl-UZ"/>
              </w:rPr>
              <w:t xml:space="preserve"> </w:t>
            </w:r>
            <w:r w:rsidRPr="00242800">
              <w:rPr>
                <w:rFonts w:eastAsia="Times New Roman"/>
                <w:color w:val="000000"/>
              </w:rPr>
              <w:t>за</w:t>
            </w:r>
            <w:r w:rsidR="00C60341">
              <w:rPr>
                <w:rFonts w:eastAsia="Times New Roman"/>
                <w:color w:val="000000"/>
              </w:rPr>
              <w:t xml:space="preserve"> объект исламской аренды</w:t>
            </w:r>
            <w:r w:rsidRPr="00242800">
              <w:rPr>
                <w:rFonts w:eastAsia="Times New Roman"/>
                <w:color w:val="000000"/>
              </w:rPr>
              <w:t>.</w:t>
            </w:r>
          </w:p>
          <w:p w:rsidR="00D16B73" w:rsidRPr="00C60341" w:rsidRDefault="00D16B73" w:rsidP="00D16B73">
            <w:pPr>
              <w:ind w:firstLine="851"/>
              <w:jc w:val="both"/>
              <w:rPr>
                <w:rFonts w:eastAsia="Times New Roman"/>
                <w:color w:val="000000"/>
              </w:rPr>
            </w:pPr>
            <w:r w:rsidRPr="00C60341">
              <w:rPr>
                <w:rFonts w:eastAsia="Times New Roman"/>
                <w:color w:val="000000"/>
              </w:rPr>
              <w:t xml:space="preserve">Данная единовременная выплата может </w:t>
            </w:r>
            <w:proofErr w:type="gramStart"/>
            <w:r w:rsidRPr="00C60341">
              <w:rPr>
                <w:rFonts w:eastAsia="Times New Roman"/>
                <w:color w:val="000000"/>
              </w:rPr>
              <w:t>рассматриваться</w:t>
            </w:r>
            <w:proofErr w:type="gramEnd"/>
            <w:r w:rsidRPr="00C60341">
              <w:rPr>
                <w:rFonts w:eastAsia="Times New Roman"/>
                <w:color w:val="000000"/>
              </w:rPr>
              <w:t xml:space="preserve"> как авансовый платеж по договору исламской аренды и/или быть направлена ​​на компенсацию микрофинансовой организации фактических убытков, понесенных в результате отказа </w:t>
            </w:r>
            <w:r w:rsidRPr="00C60341">
              <w:rPr>
                <w:rFonts w:eastAsia="Times New Roman"/>
                <w:color w:val="000000"/>
              </w:rPr>
              <w:lastRenderedPageBreak/>
              <w:t>клиента принять исламскую аренду.</w:t>
            </w:r>
          </w:p>
          <w:p w:rsidR="00D16B73" w:rsidRPr="00C60341" w:rsidRDefault="00D16B73" w:rsidP="00D16B73">
            <w:pPr>
              <w:ind w:firstLine="851"/>
              <w:jc w:val="both"/>
              <w:rPr>
                <w:rFonts w:eastAsia="Times New Roman"/>
                <w:color w:val="000000"/>
              </w:rPr>
            </w:pPr>
            <w:r w:rsidRPr="00C60341">
              <w:rPr>
                <w:rFonts w:eastAsia="Times New Roman"/>
                <w:color w:val="000000"/>
              </w:rPr>
              <w:t xml:space="preserve">35. Микрофинансовая организация может назначить клиента или третье лицо представителем для приобретения сдаваемой </w:t>
            </w:r>
            <w:r w:rsidR="00C60341" w:rsidRPr="00C60341">
              <w:rPr>
                <w:rFonts w:eastAsia="Times New Roman"/>
                <w:color w:val="000000"/>
              </w:rPr>
              <w:t xml:space="preserve">исламской </w:t>
            </w:r>
            <w:r w:rsidRPr="00C60341">
              <w:rPr>
                <w:rFonts w:eastAsia="Times New Roman"/>
                <w:color w:val="000000"/>
              </w:rPr>
              <w:t>аренд</w:t>
            </w:r>
            <w:r w:rsidR="00C60341">
              <w:rPr>
                <w:rFonts w:eastAsia="Times New Roman"/>
                <w:color w:val="000000"/>
              </w:rPr>
              <w:t>ы</w:t>
            </w:r>
            <w:r w:rsidRPr="00C60341">
              <w:rPr>
                <w:rFonts w:eastAsia="Times New Roman"/>
                <w:color w:val="000000"/>
              </w:rPr>
              <w:t xml:space="preserve"> недвижимости.</w:t>
            </w:r>
          </w:p>
          <w:p w:rsidR="00D16B73" w:rsidRPr="00C60341" w:rsidRDefault="00D16B73" w:rsidP="00C60341">
            <w:pPr>
              <w:shd w:val="clear" w:color="auto" w:fill="FFFFFF"/>
              <w:ind w:firstLine="851"/>
              <w:jc w:val="both"/>
              <w:rPr>
                <w:rFonts w:eastAsia="Times New Roman"/>
                <w:color w:val="000000"/>
              </w:rPr>
            </w:pPr>
            <w:r w:rsidRPr="00C60341">
              <w:rPr>
                <w:rFonts w:eastAsia="Times New Roman"/>
                <w:color w:val="000000"/>
              </w:rPr>
              <w:t>36. Микрофинансовая организация принимает на себя ответственность за любые дефекты, ограничивающие возможность клиента использовать исламское арендованное имущество.</w:t>
            </w:r>
          </w:p>
          <w:p w:rsidR="00D16B73" w:rsidRPr="00C60341" w:rsidRDefault="00D16B73" w:rsidP="00D16B73">
            <w:pPr>
              <w:ind w:firstLine="851"/>
              <w:jc w:val="both"/>
              <w:rPr>
                <w:rFonts w:eastAsia="Times New Roman"/>
                <w:color w:val="000000"/>
              </w:rPr>
            </w:pPr>
            <w:r w:rsidRPr="00C60341">
              <w:rPr>
                <w:rFonts w:eastAsia="Times New Roman"/>
                <w:color w:val="000000"/>
              </w:rPr>
              <w:t>37. Если предоставленный микрофинансовой организацией исламский объект аренды не соответствует характеристикам, предусмотренным договором исламской аренды, клиент может отказаться от принятия исламского объекта аренды.</w:t>
            </w:r>
          </w:p>
          <w:p w:rsidR="00D16B73" w:rsidRPr="00C60341" w:rsidRDefault="00D16B73" w:rsidP="00D16B73">
            <w:pPr>
              <w:ind w:firstLine="851"/>
              <w:jc w:val="both"/>
              <w:rPr>
                <w:rFonts w:eastAsia="Times New Roman"/>
                <w:color w:val="000000"/>
              </w:rPr>
            </w:pPr>
            <w:r w:rsidRPr="00C60341">
              <w:rPr>
                <w:rFonts w:eastAsia="Times New Roman"/>
                <w:color w:val="000000"/>
              </w:rPr>
              <w:t xml:space="preserve">38. Микрофинансовая организация может при необходимости застраховать исламский арендный объект. В этом случае все расходы, связанные со страхованием, оплачивает микрофинансовая </w:t>
            </w:r>
            <w:proofErr w:type="gramStart"/>
            <w:r w:rsidRPr="00C60341">
              <w:rPr>
                <w:rFonts w:eastAsia="Times New Roman"/>
                <w:color w:val="000000"/>
              </w:rPr>
              <w:t>организация</w:t>
            </w:r>
            <w:proofErr w:type="gramEnd"/>
            <w:r w:rsidRPr="00C60341">
              <w:rPr>
                <w:rFonts w:eastAsia="Times New Roman"/>
                <w:color w:val="000000"/>
              </w:rPr>
              <w:t xml:space="preserve"> и эти расходы могут быть включены в исламские арендные платежи.</w:t>
            </w:r>
          </w:p>
          <w:p w:rsidR="00D16B73" w:rsidRPr="00C60341" w:rsidRDefault="00D16B73" w:rsidP="00D16B73">
            <w:pPr>
              <w:ind w:firstLine="851"/>
              <w:jc w:val="both"/>
              <w:rPr>
                <w:rFonts w:eastAsia="Times New Roman"/>
                <w:color w:val="000000"/>
              </w:rPr>
            </w:pPr>
            <w:r w:rsidRPr="00C60341">
              <w:rPr>
                <w:rFonts w:eastAsia="Times New Roman"/>
                <w:color w:val="000000"/>
              </w:rPr>
              <w:t>После заключения договора исламской аренды между микрофинансовой организацией и клиентом запрещается взимать с клиента дополнительные расходы, увеличивающие размер исламских арендных платежей.</w:t>
            </w:r>
          </w:p>
          <w:p w:rsidR="00D16B73" w:rsidRPr="00C60341" w:rsidRDefault="00D16B73" w:rsidP="00D16B73">
            <w:pPr>
              <w:ind w:firstLine="851"/>
              <w:jc w:val="both"/>
              <w:rPr>
                <w:rFonts w:eastAsia="Times New Roman"/>
                <w:color w:val="000000"/>
              </w:rPr>
            </w:pPr>
            <w:r w:rsidRPr="00C60341">
              <w:rPr>
                <w:rFonts w:eastAsia="Times New Roman"/>
                <w:color w:val="000000"/>
              </w:rPr>
              <w:t>По соглашению сторон страхование исламского объекта аренды может осуществляться клиентом в качестве представителя микрофинансовой организации.</w:t>
            </w:r>
          </w:p>
          <w:p w:rsidR="00D16B73" w:rsidRPr="00C60341" w:rsidRDefault="00D16B73" w:rsidP="00D16B73">
            <w:pPr>
              <w:ind w:firstLine="851"/>
              <w:jc w:val="both"/>
              <w:rPr>
                <w:rFonts w:eastAsia="Times New Roman"/>
                <w:color w:val="000000"/>
              </w:rPr>
            </w:pPr>
            <w:r w:rsidRPr="00C60341">
              <w:rPr>
                <w:rFonts w:eastAsia="Times New Roman"/>
                <w:color w:val="000000"/>
              </w:rPr>
              <w:t>39. Для осуществления микрофинансовой организацией исламской аренды права собственности на объект исламской аренды должны принадлежать микрофинансовой организации.</w:t>
            </w:r>
          </w:p>
          <w:p w:rsidR="00D16B73" w:rsidRPr="00C60341" w:rsidRDefault="00D16B73" w:rsidP="00D16B73">
            <w:pPr>
              <w:ind w:firstLine="851"/>
              <w:jc w:val="both"/>
              <w:rPr>
                <w:rFonts w:eastAsia="Times New Roman"/>
                <w:color w:val="000000"/>
              </w:rPr>
            </w:pPr>
            <w:r w:rsidRPr="00C60341">
              <w:rPr>
                <w:rFonts w:eastAsia="Times New Roman"/>
                <w:color w:val="000000"/>
              </w:rPr>
              <w:t>Микрофинансовая организация может приобрести исламскую арендуемую недвижимость у своего клиента и сдать ее обратно этому клиенту. При этом в договоре купли-продажи, заключаемом между микрофинансовой организацией и клиентом, не должно быть предусмотрено состояние объекта договора, сдаваемого в аренду в дальнейшем.</w:t>
            </w:r>
          </w:p>
          <w:p w:rsidR="00D16B73" w:rsidRPr="00C60341" w:rsidRDefault="00D16B73" w:rsidP="00D16B73">
            <w:pPr>
              <w:ind w:firstLine="851"/>
              <w:jc w:val="both"/>
              <w:rPr>
                <w:rFonts w:eastAsia="Times New Roman"/>
                <w:color w:val="000000"/>
              </w:rPr>
            </w:pPr>
            <w:r w:rsidRPr="00C60341">
              <w:rPr>
                <w:rFonts w:eastAsia="Times New Roman"/>
                <w:color w:val="000000"/>
              </w:rPr>
              <w:t xml:space="preserve">40. Объект исламской аренды может быть передан заказчиком во вторичную исламскую аренду по согласованию с </w:t>
            </w:r>
            <w:r w:rsidRPr="00C60341">
              <w:rPr>
                <w:rFonts w:eastAsia="Times New Roman"/>
                <w:color w:val="000000"/>
              </w:rPr>
              <w:lastRenderedPageBreak/>
              <w:t>микрофинансовой организацией.</w:t>
            </w:r>
          </w:p>
          <w:p w:rsidR="00D16B73" w:rsidRPr="00C60341" w:rsidRDefault="00D16B73" w:rsidP="00D16B73">
            <w:pPr>
              <w:ind w:firstLine="851"/>
              <w:jc w:val="both"/>
              <w:rPr>
                <w:rFonts w:eastAsia="Times New Roman"/>
                <w:color w:val="000000"/>
              </w:rPr>
            </w:pPr>
            <w:r w:rsidRPr="00C60341">
              <w:rPr>
                <w:rFonts w:eastAsia="Times New Roman"/>
                <w:color w:val="000000"/>
              </w:rPr>
              <w:t>41. Срок действия исламского договора аренды и график платежей (график) должны быть четко определены.</w:t>
            </w:r>
          </w:p>
          <w:p w:rsidR="00D16B73" w:rsidRPr="005B14F2" w:rsidRDefault="00D16B73" w:rsidP="00D16B73">
            <w:pPr>
              <w:ind w:firstLine="851"/>
              <w:jc w:val="both"/>
              <w:rPr>
                <w:rFonts w:eastAsia="Times New Roman"/>
                <w:color w:val="000000"/>
              </w:rPr>
            </w:pPr>
            <w:r w:rsidRPr="005B14F2">
              <w:rPr>
                <w:rFonts w:eastAsia="Times New Roman"/>
                <w:color w:val="000000"/>
              </w:rPr>
              <w:t>Исламские арендные платежи могут устанавливаться периодически или единовременно.</w:t>
            </w:r>
          </w:p>
          <w:p w:rsidR="00D16B73" w:rsidRPr="005B39BF" w:rsidRDefault="00D16B73" w:rsidP="00D16B73">
            <w:pPr>
              <w:ind w:firstLine="851"/>
              <w:jc w:val="both"/>
              <w:rPr>
                <w:rFonts w:eastAsia="Times New Roman"/>
                <w:color w:val="000000"/>
              </w:rPr>
            </w:pPr>
            <w:r w:rsidRPr="005B39BF">
              <w:rPr>
                <w:rFonts w:eastAsia="Times New Roman"/>
                <w:color w:val="000000"/>
              </w:rPr>
              <w:t>42. Микрофинансовая организация может потребовать от клиента предоставления обеспечения в целях исполнения обязатель</w:t>
            </w:r>
            <w:proofErr w:type="gramStart"/>
            <w:r w:rsidRPr="005B39BF">
              <w:rPr>
                <w:rFonts w:eastAsia="Times New Roman"/>
                <w:color w:val="000000"/>
              </w:rPr>
              <w:t>ств кл</w:t>
            </w:r>
            <w:proofErr w:type="gramEnd"/>
            <w:r w:rsidRPr="005B39BF">
              <w:rPr>
                <w:rFonts w:eastAsia="Times New Roman"/>
                <w:color w:val="000000"/>
              </w:rPr>
              <w:t>иента по договору и снижения рисков, которые могут возникнуть в результате возможных недобросовестных действий (бездействия).</w:t>
            </w:r>
          </w:p>
          <w:p w:rsidR="00D16B73" w:rsidRPr="005B39BF" w:rsidRDefault="00D16B73" w:rsidP="00D16B73">
            <w:pPr>
              <w:ind w:firstLine="851"/>
              <w:jc w:val="both"/>
              <w:rPr>
                <w:rFonts w:eastAsia="Times New Roman"/>
                <w:color w:val="000000"/>
              </w:rPr>
            </w:pPr>
            <w:r w:rsidRPr="005B39BF">
              <w:rPr>
                <w:rFonts w:eastAsia="Times New Roman"/>
                <w:color w:val="000000"/>
              </w:rPr>
              <w:t xml:space="preserve">В случае взыскания микрофинансовой организацией под обеспечение, предоставленное клиентом, микрофинансовая организация может вычесть из стоимости </w:t>
            </w:r>
            <w:proofErr w:type="gramStart"/>
            <w:r w:rsidRPr="005B39BF">
              <w:rPr>
                <w:rFonts w:eastAsia="Times New Roman"/>
                <w:color w:val="000000"/>
              </w:rPr>
              <w:t>обеспечения</w:t>
            </w:r>
            <w:proofErr w:type="gramEnd"/>
            <w:r w:rsidRPr="005B39BF">
              <w:rPr>
                <w:rFonts w:eastAsia="Times New Roman"/>
                <w:color w:val="000000"/>
              </w:rPr>
              <w:t xml:space="preserve"> только рассчитанные за прошлые периоды платежи и сумму убытков, фактически понесенных клиентом в результате неисполнении своих обязательств.</w:t>
            </w:r>
          </w:p>
          <w:p w:rsidR="00D16B73" w:rsidRPr="005B39BF" w:rsidRDefault="00D16B73" w:rsidP="00D16B73">
            <w:pPr>
              <w:ind w:firstLine="851"/>
              <w:jc w:val="both"/>
              <w:rPr>
                <w:rFonts w:eastAsia="Times New Roman"/>
                <w:color w:val="000000"/>
              </w:rPr>
            </w:pPr>
            <w:r w:rsidRPr="005B39BF">
              <w:rPr>
                <w:rFonts w:eastAsia="Times New Roman"/>
                <w:color w:val="000000"/>
              </w:rPr>
              <w:t>В этом случае микрофинансовой организации запрещается взимать комиссию за будущие периоды, когда клиент не использует исламскую арендуемую услугу.</w:t>
            </w:r>
          </w:p>
          <w:p w:rsidR="00D16B73" w:rsidRPr="00D56CE7" w:rsidRDefault="00D16B73" w:rsidP="00D16B73">
            <w:pPr>
              <w:ind w:firstLine="851"/>
              <w:jc w:val="both"/>
              <w:rPr>
                <w:rFonts w:eastAsia="Times New Roman"/>
                <w:color w:val="000000"/>
              </w:rPr>
            </w:pPr>
            <w:r w:rsidRPr="00D56CE7">
              <w:rPr>
                <w:rFonts w:eastAsia="Times New Roman"/>
                <w:color w:val="000000"/>
              </w:rPr>
              <w:t>43. Микрофинансовая организация должна исчислять исламские арендные платежи со дня сдачи исламского объекта аренды клиенту.</w:t>
            </w:r>
          </w:p>
          <w:p w:rsidR="00D16B73" w:rsidRPr="00D56CE7" w:rsidRDefault="00D16B73" w:rsidP="00D16B73">
            <w:pPr>
              <w:ind w:firstLine="851"/>
              <w:jc w:val="both"/>
              <w:rPr>
                <w:rFonts w:eastAsia="Times New Roman"/>
                <w:color w:val="000000"/>
              </w:rPr>
            </w:pPr>
            <w:r w:rsidRPr="00D56CE7">
              <w:rPr>
                <w:rFonts w:eastAsia="Times New Roman"/>
                <w:color w:val="000000"/>
              </w:rPr>
              <w:t xml:space="preserve">При наличии разницы между датами заключения исламского договора аренды и сдачей объекта исламской аренды покупателю микрофинансовой организации запрещается взыскивать с клиента платежи за </w:t>
            </w:r>
            <w:r w:rsidR="00D56CE7">
              <w:rPr>
                <w:rFonts w:eastAsia="Times New Roman"/>
                <w:color w:val="000000"/>
              </w:rPr>
              <w:t xml:space="preserve">этот </w:t>
            </w:r>
            <w:r w:rsidRPr="00D56CE7">
              <w:rPr>
                <w:rFonts w:eastAsia="Times New Roman"/>
                <w:color w:val="000000"/>
              </w:rPr>
              <w:t>период.</w:t>
            </w:r>
          </w:p>
          <w:p w:rsidR="00D16B73" w:rsidRPr="007A17FC" w:rsidRDefault="00D16B73" w:rsidP="00D16B73">
            <w:pPr>
              <w:ind w:firstLine="851"/>
              <w:jc w:val="both"/>
              <w:rPr>
                <w:rFonts w:eastAsia="Times New Roman"/>
                <w:color w:val="000000"/>
              </w:rPr>
            </w:pPr>
            <w:r w:rsidRPr="007A17FC">
              <w:rPr>
                <w:rFonts w:eastAsia="Times New Roman"/>
                <w:color w:val="000000"/>
              </w:rPr>
              <w:t>44. Объект исламской аренды может быть приобретен микрофинансовой организацией совместно с клиентом в качестве общей собственности. В этом случае исламские арендные платежи рассчитываются исходя из доли микрофинансовой организации в общем имуществе.</w:t>
            </w:r>
          </w:p>
          <w:p w:rsidR="006F1A9D" w:rsidRPr="006F1A9D" w:rsidRDefault="00D16B73" w:rsidP="00D16B73">
            <w:pPr>
              <w:ind w:firstLine="851"/>
              <w:jc w:val="both"/>
              <w:rPr>
                <w:rFonts w:eastAsia="Times New Roman"/>
                <w:color w:val="000000"/>
              </w:rPr>
            </w:pPr>
            <w:r w:rsidRPr="006F1A9D">
              <w:rPr>
                <w:rFonts w:eastAsia="Times New Roman"/>
                <w:color w:val="000000"/>
              </w:rPr>
              <w:t>45. В случае задержки клиентом уплаты исламской арендной платы микрофинансовая организация может уведомить клиента о том, что просроченная часть исламской арендной платы должна быть уплачена единовременно в течение указанного срока</w:t>
            </w:r>
            <w:r w:rsidR="006F1A9D" w:rsidRPr="006F1A9D">
              <w:rPr>
                <w:rFonts w:eastAsia="Times New Roman"/>
                <w:color w:val="000000"/>
              </w:rPr>
              <w:t xml:space="preserve"> указанного в уведомлении</w:t>
            </w:r>
            <w:r w:rsidRPr="006F1A9D">
              <w:rPr>
                <w:rFonts w:eastAsia="Times New Roman"/>
                <w:color w:val="000000"/>
              </w:rPr>
              <w:t>,</w:t>
            </w:r>
            <w:r w:rsidR="006F1A9D" w:rsidRPr="006F1A9D">
              <w:rPr>
                <w:rFonts w:eastAsia="Times New Roman"/>
                <w:color w:val="000000"/>
              </w:rPr>
              <w:t xml:space="preserve"> </w:t>
            </w:r>
            <w:r w:rsidR="006F1A9D" w:rsidRPr="006F1A9D">
              <w:rPr>
                <w:rFonts w:eastAsia="Times New Roman"/>
                <w:color w:val="000000"/>
              </w:rPr>
              <w:lastRenderedPageBreak/>
              <w:t xml:space="preserve">а после окончания срока </w:t>
            </w:r>
            <w:r w:rsidRPr="006F1A9D">
              <w:rPr>
                <w:rFonts w:eastAsia="Times New Roman"/>
                <w:color w:val="000000"/>
              </w:rPr>
              <w:t xml:space="preserve"> </w:t>
            </w:r>
            <w:r w:rsidR="006F1A9D" w:rsidRPr="006F1A9D">
              <w:rPr>
                <w:rFonts w:eastAsia="Times New Roman"/>
                <w:color w:val="000000"/>
              </w:rPr>
              <w:t xml:space="preserve">указанного в уведомлении </w:t>
            </w:r>
            <w:r w:rsidRPr="006F1A9D">
              <w:rPr>
                <w:rFonts w:eastAsia="Times New Roman"/>
                <w:color w:val="000000"/>
              </w:rPr>
              <w:t xml:space="preserve"> потребовать от клиента уплаты оставшейся части исламской арендной платы</w:t>
            </w:r>
            <w:r w:rsidR="006F1A9D" w:rsidRPr="006F1A9D">
              <w:rPr>
                <w:rFonts w:eastAsia="Times New Roman"/>
                <w:color w:val="000000"/>
              </w:rPr>
              <w:t xml:space="preserve"> единовременно.</w:t>
            </w:r>
          </w:p>
          <w:p w:rsidR="00D16B73" w:rsidRPr="009B45C8" w:rsidRDefault="00D16B73" w:rsidP="00D16B73">
            <w:pPr>
              <w:ind w:firstLine="851"/>
              <w:jc w:val="both"/>
              <w:rPr>
                <w:rFonts w:eastAsia="Times New Roman"/>
                <w:color w:val="000000"/>
              </w:rPr>
            </w:pPr>
            <w:r w:rsidRPr="009B45C8">
              <w:rPr>
                <w:rFonts w:eastAsia="Times New Roman"/>
                <w:color w:val="000000"/>
              </w:rPr>
              <w:t>46. ​​Микрофинансовая организация не должна увеличивать выплаты по исламской арендной плате, поскольку клиент просрочил выплаты исламской арендной платы. Микрофинансовая организация имеет право взимать с клиента неустойку за несвоевременную оплату исламской арендной платы.</w:t>
            </w:r>
          </w:p>
          <w:p w:rsidR="00D16B73" w:rsidRPr="009B45C8" w:rsidRDefault="00D16B73" w:rsidP="00D16B73">
            <w:pPr>
              <w:ind w:firstLine="851"/>
              <w:jc w:val="both"/>
              <w:rPr>
                <w:rFonts w:eastAsia="Times New Roman"/>
                <w:color w:val="000000"/>
              </w:rPr>
            </w:pPr>
            <w:r w:rsidRPr="009B45C8">
              <w:rPr>
                <w:rFonts w:eastAsia="Times New Roman"/>
                <w:color w:val="000000"/>
              </w:rPr>
              <w:t>47. Микрофинансовая организация может передать право собственности на исламский объект аренды третьему лицу.</w:t>
            </w:r>
          </w:p>
          <w:p w:rsidR="00D16B73" w:rsidRPr="009B45C8" w:rsidRDefault="00D16B73" w:rsidP="00D16B73">
            <w:pPr>
              <w:ind w:firstLine="851"/>
              <w:jc w:val="both"/>
              <w:rPr>
                <w:rFonts w:eastAsia="Times New Roman"/>
                <w:color w:val="000000"/>
              </w:rPr>
            </w:pPr>
            <w:r w:rsidRPr="009B45C8">
              <w:rPr>
                <w:rFonts w:eastAsia="Times New Roman"/>
                <w:color w:val="000000"/>
              </w:rPr>
              <w:t>В этом случае микрофинансовая организация должна проинформировать лицо, которому передаются имущественные права в отношении объекта исламской аренды, о наличии договора исламской аренды в отношении этого имущества.</w:t>
            </w:r>
          </w:p>
          <w:p w:rsidR="00D16B73" w:rsidRPr="009B45C8" w:rsidRDefault="00D16B73" w:rsidP="00D16B73">
            <w:pPr>
              <w:ind w:firstLine="851"/>
              <w:jc w:val="both"/>
              <w:rPr>
                <w:rFonts w:eastAsia="Times New Roman"/>
                <w:color w:val="000000"/>
              </w:rPr>
            </w:pPr>
            <w:r w:rsidRPr="009B45C8">
              <w:rPr>
                <w:rFonts w:eastAsia="Times New Roman"/>
                <w:color w:val="000000"/>
              </w:rPr>
              <w:t>48. Затраты на капитальный ремонт исламского арендного объекта несет микрофинансовая организация, а расходы, связанные с текущим ремонтом и периодическим обслуживанием, - клиент. По соглашению сторон работы по капитальному ремонту могут быть выполнены клиентом. В этом случае расходы, связанные с капитальным ремонтом, вычитаются из суммы исламских арендных платежей.</w:t>
            </w:r>
          </w:p>
          <w:p w:rsidR="00D16B73" w:rsidRPr="009B45C8" w:rsidRDefault="00D16B73" w:rsidP="00D16B73">
            <w:pPr>
              <w:ind w:firstLine="851"/>
              <w:jc w:val="both"/>
              <w:rPr>
                <w:rFonts w:eastAsia="Times New Roman"/>
                <w:color w:val="000000"/>
              </w:rPr>
            </w:pPr>
            <w:r w:rsidRPr="009B45C8">
              <w:rPr>
                <w:rFonts w:eastAsia="Times New Roman"/>
                <w:color w:val="000000"/>
              </w:rPr>
              <w:t xml:space="preserve">49. Если в результате недобросовестных действий (бездействия) клиента или несоблюдения условий исламского договора аренды полностью или частично утрачена возможность использования исламского объекта аренды, микрофинансовая организация </w:t>
            </w:r>
            <w:proofErr w:type="gramStart"/>
            <w:r w:rsidRPr="009B45C8">
              <w:rPr>
                <w:rFonts w:eastAsia="Times New Roman"/>
                <w:color w:val="000000"/>
              </w:rPr>
              <w:t>имеет право потребовать чтобы клиент восстановил</w:t>
            </w:r>
            <w:proofErr w:type="gramEnd"/>
            <w:r w:rsidRPr="009B45C8">
              <w:rPr>
                <w:rFonts w:eastAsia="Times New Roman"/>
                <w:color w:val="000000"/>
              </w:rPr>
              <w:t xml:space="preserve"> возможность использования исламского объекта аренды.</w:t>
            </w:r>
          </w:p>
          <w:p w:rsidR="00D16B73" w:rsidRPr="009B45C8" w:rsidRDefault="00D16B73" w:rsidP="00D16B73">
            <w:pPr>
              <w:ind w:firstLine="851"/>
              <w:jc w:val="both"/>
              <w:rPr>
                <w:rFonts w:eastAsia="Times New Roman"/>
                <w:color w:val="000000"/>
              </w:rPr>
            </w:pPr>
            <w:r w:rsidRPr="009B45C8">
              <w:rPr>
                <w:rFonts w:eastAsia="Times New Roman"/>
                <w:color w:val="000000"/>
              </w:rPr>
              <w:t>В этом случае микрофинансовая организация может потребовать от клиента уплаты исламской арендной платы за период содержания объекта независимо от использования исламского арендного объекта.</w:t>
            </w:r>
          </w:p>
          <w:p w:rsidR="00D16B73" w:rsidRPr="0074433D" w:rsidRDefault="00D16B73" w:rsidP="00D16B73">
            <w:pPr>
              <w:ind w:firstLine="851"/>
              <w:jc w:val="both"/>
              <w:rPr>
                <w:rFonts w:eastAsia="Times New Roman"/>
                <w:color w:val="000000"/>
              </w:rPr>
            </w:pPr>
            <w:r w:rsidRPr="0074433D">
              <w:rPr>
                <w:rFonts w:eastAsia="Times New Roman"/>
                <w:color w:val="000000"/>
              </w:rPr>
              <w:t>50. Заказчик несет ответственность за ущерб, причиненный объекту исламско</w:t>
            </w:r>
            <w:r w:rsidR="0074433D" w:rsidRPr="0074433D">
              <w:rPr>
                <w:rFonts w:eastAsia="Times New Roman"/>
                <w:color w:val="000000"/>
              </w:rPr>
              <w:t xml:space="preserve">й аренды </w:t>
            </w:r>
            <w:r w:rsidRPr="0074433D">
              <w:rPr>
                <w:rFonts w:eastAsia="Times New Roman"/>
                <w:color w:val="000000"/>
              </w:rPr>
              <w:t xml:space="preserve">по его вине. В этом случае клиент обязан возместить ущерб или заменить предмет исламской аренды на другой </w:t>
            </w:r>
            <w:r w:rsidRPr="0074433D">
              <w:rPr>
                <w:rFonts w:eastAsia="Times New Roman"/>
                <w:color w:val="000000"/>
              </w:rPr>
              <w:lastRenderedPageBreak/>
              <w:t>подходящий объект.</w:t>
            </w:r>
          </w:p>
          <w:p w:rsidR="00D16B73" w:rsidRPr="0074433D" w:rsidRDefault="00D16B73" w:rsidP="00D16B73">
            <w:pPr>
              <w:ind w:firstLine="851"/>
              <w:jc w:val="both"/>
              <w:rPr>
                <w:rFonts w:eastAsia="Times New Roman"/>
                <w:color w:val="000000"/>
              </w:rPr>
            </w:pPr>
            <w:r w:rsidRPr="0074433D">
              <w:rPr>
                <w:rFonts w:eastAsia="Times New Roman"/>
                <w:color w:val="000000"/>
              </w:rPr>
              <w:t>51. Если исламский объект аренды частично поврежден по причинам, не зависящим от клиента, и это повреждение ограничивает возможность использования исламского объекта аренды в полном объеме, клиент может расторгнуть договор исламской аренды или договориться с микрофинансовой организацией об изменении размер исламских арендных платежей. В этом случае исламская арендная плата не взимается микрофинансовой организацией за период, когда исламский объект аренды не используется.</w:t>
            </w:r>
          </w:p>
          <w:p w:rsidR="00D16B73" w:rsidRPr="0074433D" w:rsidRDefault="00D16B73" w:rsidP="00D16B73">
            <w:pPr>
              <w:ind w:firstLine="851"/>
              <w:jc w:val="both"/>
              <w:rPr>
                <w:rFonts w:eastAsia="Times New Roman"/>
                <w:color w:val="000000"/>
              </w:rPr>
            </w:pPr>
            <w:r w:rsidRPr="0074433D">
              <w:rPr>
                <w:rFonts w:eastAsia="Times New Roman"/>
                <w:color w:val="000000"/>
              </w:rPr>
              <w:t>52. В случае уничтожения исламского объекта аренды договор исламской аренды расторгается и дальнейшие исламские арендные платежи не выплачиваются, за исключением случаев, когда исламский объект аренды уничтожается в результате неосторожности или недобросовестных действий клиента</w:t>
            </w:r>
            <w:proofErr w:type="gramStart"/>
            <w:r w:rsidRPr="0074433D">
              <w:rPr>
                <w:rFonts w:eastAsia="Times New Roman"/>
                <w:color w:val="000000"/>
              </w:rPr>
              <w:t>.</w:t>
            </w:r>
            <w:proofErr w:type="gramEnd"/>
            <w:r w:rsidRPr="0074433D">
              <w:rPr>
                <w:rFonts w:eastAsia="Times New Roman"/>
                <w:color w:val="000000"/>
              </w:rPr>
              <w:t xml:space="preserve"> (</w:t>
            </w:r>
            <w:proofErr w:type="gramStart"/>
            <w:r w:rsidRPr="0074433D">
              <w:rPr>
                <w:rFonts w:eastAsia="Times New Roman"/>
                <w:color w:val="000000"/>
              </w:rPr>
              <w:t>б</w:t>
            </w:r>
            <w:proofErr w:type="gramEnd"/>
            <w:r w:rsidRPr="0074433D">
              <w:rPr>
                <w:rFonts w:eastAsia="Times New Roman"/>
                <w:color w:val="000000"/>
              </w:rPr>
              <w:t>ездействие) при исполнении своих обязательств.</w:t>
            </w:r>
          </w:p>
          <w:p w:rsidR="00D16B73" w:rsidRPr="0074433D" w:rsidRDefault="00D16B73" w:rsidP="00D16B73">
            <w:pPr>
              <w:ind w:firstLine="851"/>
              <w:jc w:val="both"/>
              <w:rPr>
                <w:rFonts w:eastAsia="Times New Roman"/>
                <w:color w:val="000000"/>
              </w:rPr>
            </w:pPr>
            <w:r w:rsidRPr="0074433D">
              <w:rPr>
                <w:rFonts w:eastAsia="Times New Roman"/>
                <w:color w:val="000000"/>
              </w:rPr>
              <w:t>53. Если клиент возвращает объект исламской аренды микрофинансовой организации раньше срока, указанного в договоре, без его согласия, микрофинансовая организация вправе потребовать от клиента оплату исламской аренды за оставшийся период действия исламского договора аренды.</w:t>
            </w:r>
          </w:p>
          <w:p w:rsidR="00D16B73" w:rsidRPr="0074433D" w:rsidRDefault="00D16B73" w:rsidP="00D16B73">
            <w:pPr>
              <w:ind w:firstLine="851"/>
              <w:jc w:val="both"/>
              <w:rPr>
                <w:rFonts w:eastAsia="Times New Roman"/>
                <w:color w:val="000000"/>
              </w:rPr>
            </w:pPr>
            <w:r w:rsidRPr="0074433D">
              <w:rPr>
                <w:rFonts w:eastAsia="Times New Roman"/>
                <w:color w:val="000000"/>
              </w:rPr>
              <w:t>В случае</w:t>
            </w:r>
            <w:proofErr w:type="gramStart"/>
            <w:r w:rsidRPr="0074433D">
              <w:rPr>
                <w:rFonts w:eastAsia="Times New Roman"/>
                <w:color w:val="000000"/>
              </w:rPr>
              <w:t>,</w:t>
            </w:r>
            <w:proofErr w:type="gramEnd"/>
            <w:r w:rsidRPr="0074433D">
              <w:rPr>
                <w:rFonts w:eastAsia="Times New Roman"/>
                <w:color w:val="000000"/>
              </w:rPr>
              <w:t xml:space="preserve"> если исламские арендные платежи за оставшийся период исламского договора аренды уплачены клиентом, право аренды исламского объекта аренды остается за клиентом, и исламский объект аренды не может быть сдан в аренду третьему лицу</w:t>
            </w:r>
            <w:r w:rsidR="0074433D">
              <w:rPr>
                <w:rFonts w:eastAsia="Times New Roman"/>
                <w:color w:val="000000"/>
              </w:rPr>
              <w:t xml:space="preserve"> со </w:t>
            </w:r>
            <w:r w:rsidRPr="0074433D">
              <w:rPr>
                <w:rFonts w:eastAsia="Times New Roman"/>
                <w:color w:val="000000"/>
              </w:rPr>
              <w:t xml:space="preserve"> стороны микрофинансовой организацией до окончания срока действия договора.</w:t>
            </w:r>
          </w:p>
          <w:p w:rsidR="00D16B73" w:rsidRPr="00C01CAB" w:rsidRDefault="00D16B73" w:rsidP="00D16B73">
            <w:pPr>
              <w:jc w:val="center"/>
              <w:rPr>
                <w:rStyle w:val="a6"/>
                <w:rFonts w:eastAsia="Times New Roman"/>
                <w:color w:val="000080"/>
              </w:rPr>
            </w:pPr>
            <w:r w:rsidRPr="00C01CAB">
              <w:rPr>
                <w:rStyle w:val="a6"/>
                <w:rFonts w:eastAsia="Times New Roman"/>
                <w:color w:val="000080"/>
              </w:rPr>
              <w:t>§ 3. Предоставление услуги исламской аренды при условии последующей покупки объекта аренды (аренда мунтахийя биттамлик)</w:t>
            </w:r>
          </w:p>
          <w:p w:rsidR="00D16B73" w:rsidRPr="00C01CAB" w:rsidRDefault="00D16B73" w:rsidP="00D16B73">
            <w:pPr>
              <w:ind w:firstLine="851"/>
              <w:jc w:val="both"/>
              <w:rPr>
                <w:rFonts w:eastAsia="Times New Roman"/>
                <w:color w:val="000000"/>
              </w:rPr>
            </w:pPr>
            <w:r w:rsidRPr="00C01CAB">
              <w:rPr>
                <w:rFonts w:eastAsia="Times New Roman"/>
                <w:color w:val="000000"/>
              </w:rPr>
              <w:t>54. Микрофинансовая организация и клиент могут заключить исламский договор аренды с условием, что объект аренды будет приобретен клиентом в дальнейшем (</w:t>
            </w:r>
            <w:r w:rsidR="00C01CAB" w:rsidRPr="00C01CAB">
              <w:rPr>
                <w:rFonts w:eastAsia="Times New Roman"/>
                <w:color w:val="000000"/>
              </w:rPr>
              <w:t xml:space="preserve">аренда </w:t>
            </w:r>
            <w:r w:rsidRPr="00C01CAB">
              <w:rPr>
                <w:rFonts w:eastAsia="Times New Roman"/>
                <w:color w:val="000000"/>
              </w:rPr>
              <w:t>мунтахийя биттамлик).</w:t>
            </w:r>
          </w:p>
          <w:p w:rsidR="00D16B73" w:rsidRPr="00C01CAB" w:rsidRDefault="00D16B73" w:rsidP="00D16B73">
            <w:pPr>
              <w:ind w:firstLine="851"/>
              <w:jc w:val="both"/>
              <w:rPr>
                <w:rFonts w:eastAsia="Times New Roman"/>
                <w:color w:val="000000"/>
              </w:rPr>
            </w:pPr>
            <w:r w:rsidRPr="00C01CAB">
              <w:rPr>
                <w:rFonts w:eastAsia="Times New Roman"/>
                <w:color w:val="000000"/>
              </w:rPr>
              <w:t xml:space="preserve">55. Требования и правила, указанные в пункте 2 настоящего Положения, применяются также к исламской услуге </w:t>
            </w:r>
            <w:r w:rsidRPr="00C01CAB">
              <w:rPr>
                <w:rFonts w:eastAsia="Times New Roman"/>
                <w:color w:val="000000"/>
              </w:rPr>
              <w:lastRenderedPageBreak/>
              <w:t>аренды на основании условия последующего приобретения объекта аренды.</w:t>
            </w:r>
          </w:p>
          <w:p w:rsidR="00D16B73" w:rsidRPr="00C01CAB" w:rsidRDefault="00D16B73" w:rsidP="00D16B73">
            <w:pPr>
              <w:ind w:firstLine="851"/>
              <w:jc w:val="both"/>
              <w:rPr>
                <w:rFonts w:eastAsia="Times New Roman"/>
                <w:color w:val="000000"/>
              </w:rPr>
            </w:pPr>
            <w:r w:rsidRPr="00C01CAB">
              <w:rPr>
                <w:rFonts w:eastAsia="Times New Roman"/>
                <w:color w:val="000000"/>
              </w:rPr>
              <w:t>56. Исходя из условия последующего приобретения объекта аренды, передача имущественных прав на объект аренды в рамках исламской услуги аренды должна осуществляться на основании отдельного договора. В этом случае переход права собственности к клиенту может быть осуществлен путем продажи или дарения объекта аренды клиенту.</w:t>
            </w:r>
          </w:p>
          <w:p w:rsidR="00D16B73" w:rsidRPr="00725B0C" w:rsidRDefault="00D16B73" w:rsidP="00D16B73">
            <w:pPr>
              <w:ind w:firstLine="851"/>
              <w:jc w:val="both"/>
              <w:rPr>
                <w:rFonts w:eastAsia="Times New Roman"/>
                <w:color w:val="000000"/>
              </w:rPr>
            </w:pPr>
            <w:r w:rsidRPr="00725B0C">
              <w:rPr>
                <w:rFonts w:eastAsia="Times New Roman"/>
                <w:color w:val="000000"/>
              </w:rPr>
              <w:t xml:space="preserve">57. </w:t>
            </w:r>
            <w:proofErr w:type="gramStart"/>
            <w:r w:rsidR="00725B0C" w:rsidRPr="00725B0C">
              <w:rPr>
                <w:rFonts w:eastAsia="Times New Roman"/>
                <w:color w:val="000000"/>
              </w:rPr>
              <w:t xml:space="preserve">В случае гибели объекта исламской аренды или в результате приведения объекта исламской аренды в негодное состояние </w:t>
            </w:r>
            <w:r w:rsidRPr="00725B0C">
              <w:rPr>
                <w:rFonts w:eastAsia="Times New Roman"/>
                <w:color w:val="000000"/>
              </w:rPr>
              <w:t xml:space="preserve">на основании </w:t>
            </w:r>
            <w:r w:rsidR="00725B0C" w:rsidRPr="00725B0C">
              <w:rPr>
                <w:rFonts w:eastAsia="Times New Roman"/>
                <w:color w:val="000000"/>
              </w:rPr>
              <w:t xml:space="preserve">и </w:t>
            </w:r>
            <w:r w:rsidRPr="00725B0C">
              <w:rPr>
                <w:rFonts w:eastAsia="Times New Roman"/>
                <w:color w:val="000000"/>
              </w:rPr>
              <w:t>условия</w:t>
            </w:r>
            <w:r w:rsidR="00725B0C" w:rsidRPr="00725B0C">
              <w:rPr>
                <w:rFonts w:eastAsia="Times New Roman"/>
                <w:color w:val="000000"/>
              </w:rPr>
              <w:t xml:space="preserve"> договорных отношений</w:t>
            </w:r>
            <w:r w:rsidRPr="00725B0C">
              <w:rPr>
                <w:rFonts w:eastAsia="Times New Roman"/>
                <w:color w:val="000000"/>
              </w:rPr>
              <w:t xml:space="preserve"> последующего выкупа объекта аренды</w:t>
            </w:r>
            <w:r w:rsidR="00725B0C" w:rsidRPr="00725B0C">
              <w:rPr>
                <w:rFonts w:eastAsia="Times New Roman"/>
                <w:color w:val="000000"/>
              </w:rPr>
              <w:t xml:space="preserve"> и если нет возможности продолжения договорных отношений в отношении объекта аренды </w:t>
            </w:r>
            <w:r w:rsidRPr="00725B0C">
              <w:rPr>
                <w:rFonts w:eastAsia="Times New Roman"/>
                <w:color w:val="000000"/>
              </w:rPr>
              <w:t>и если данная ситуация возникла не по вине клиента, то арендные платежи, включая сумму платежей, произведенных за предыдущий период, должны быть пересчитаны исходя</w:t>
            </w:r>
            <w:proofErr w:type="gramEnd"/>
            <w:r w:rsidRPr="00725B0C">
              <w:rPr>
                <w:rFonts w:eastAsia="Times New Roman"/>
                <w:color w:val="000000"/>
              </w:rPr>
              <w:t xml:space="preserve"> из среднерыночной стоимости арендных платежей и </w:t>
            </w:r>
            <w:r w:rsidR="00725B0C" w:rsidRPr="00725B0C">
              <w:rPr>
                <w:rFonts w:eastAsia="Times New Roman"/>
                <w:color w:val="000000"/>
              </w:rPr>
              <w:t xml:space="preserve">положительная разница должна быть </w:t>
            </w:r>
            <w:r w:rsidRPr="00725B0C">
              <w:rPr>
                <w:rFonts w:eastAsia="Times New Roman"/>
                <w:color w:val="000000"/>
              </w:rPr>
              <w:t>возвращена клиенту.</w:t>
            </w:r>
          </w:p>
          <w:p w:rsidR="00D16B73" w:rsidRPr="00725B0C" w:rsidRDefault="00D16B73" w:rsidP="00D16B73">
            <w:pPr>
              <w:jc w:val="center"/>
              <w:rPr>
                <w:rStyle w:val="a6"/>
                <w:rFonts w:eastAsia="Times New Roman"/>
                <w:color w:val="000080"/>
              </w:rPr>
            </w:pPr>
            <w:r w:rsidRPr="00725B0C">
              <w:rPr>
                <w:rStyle w:val="a6"/>
                <w:rFonts w:eastAsia="Times New Roman"/>
                <w:color w:val="000080"/>
              </w:rPr>
              <w:t>§ 4. Предоставление услуги предоплаченного финансирования (салам)</w:t>
            </w:r>
          </w:p>
          <w:p w:rsidR="00D16B73" w:rsidRPr="00983EF0" w:rsidRDefault="00D16B73" w:rsidP="00D16B73">
            <w:pPr>
              <w:ind w:firstLine="851"/>
              <w:jc w:val="both"/>
              <w:rPr>
                <w:rFonts w:eastAsia="Times New Roman"/>
                <w:color w:val="000000"/>
              </w:rPr>
            </w:pPr>
            <w:r w:rsidRPr="00983EF0">
              <w:rPr>
                <w:rFonts w:eastAsia="Times New Roman"/>
                <w:color w:val="000000"/>
              </w:rPr>
              <w:t xml:space="preserve">58. Услуга </w:t>
            </w:r>
            <w:r w:rsidR="00983EF0" w:rsidRPr="00983EF0">
              <w:rPr>
                <w:rFonts w:eastAsia="Times New Roman"/>
                <w:color w:val="000000"/>
              </w:rPr>
              <w:t>ф</w:t>
            </w:r>
            <w:r w:rsidRPr="00983EF0">
              <w:rPr>
                <w:rFonts w:eastAsia="Times New Roman"/>
                <w:color w:val="000000"/>
              </w:rPr>
              <w:t xml:space="preserve">инансирование на основе предоплаты (далее – </w:t>
            </w:r>
            <w:r w:rsidR="00983EF0" w:rsidRPr="00983EF0">
              <w:rPr>
                <w:rFonts w:eastAsia="Times New Roman"/>
                <w:color w:val="000000"/>
              </w:rPr>
              <w:t>предоплата</w:t>
            </w:r>
            <w:r w:rsidRPr="00983EF0">
              <w:rPr>
                <w:rFonts w:eastAsia="Times New Roman"/>
                <w:color w:val="000000"/>
              </w:rPr>
              <w:t>) предоставляется микрофинансовой организацией на основании соответствующего заявления клиента.</w:t>
            </w:r>
          </w:p>
          <w:p w:rsidR="00D16B73" w:rsidRPr="00E337E8" w:rsidRDefault="00D16B73" w:rsidP="00D16B73">
            <w:pPr>
              <w:ind w:firstLine="851"/>
              <w:jc w:val="both"/>
              <w:rPr>
                <w:rFonts w:eastAsia="Times New Roman"/>
                <w:color w:val="000000"/>
              </w:rPr>
            </w:pPr>
            <w:r w:rsidRPr="00E337E8">
              <w:rPr>
                <w:rFonts w:eastAsia="Times New Roman"/>
                <w:color w:val="000000"/>
              </w:rPr>
              <w:t>59. В качестве предмета предоплаты могут быть приняты предметы (товары), которые можно взвесить, измерить или пересчитать и которые можно обменять на другие. В этом случае это должна быть вещь (товар), которую можно легко идентифицировать по характеристикам объекта предоплаты.</w:t>
            </w:r>
          </w:p>
          <w:p w:rsidR="00D16B73" w:rsidRPr="00E337E8" w:rsidRDefault="00D16B73" w:rsidP="00D16B73">
            <w:pPr>
              <w:ind w:firstLine="851"/>
              <w:jc w:val="both"/>
              <w:rPr>
                <w:rFonts w:eastAsia="Times New Roman"/>
                <w:color w:val="000000"/>
              </w:rPr>
            </w:pPr>
            <w:r w:rsidRPr="00E337E8">
              <w:rPr>
                <w:rFonts w:eastAsia="Times New Roman"/>
                <w:color w:val="000000"/>
              </w:rPr>
              <w:t>60. Микрофинансовая организация обязана выплатить аванс клиенту в полном объеме в течение трех рабочих дней со дня заключения договора.</w:t>
            </w:r>
          </w:p>
          <w:p w:rsidR="00D16B73" w:rsidRPr="00A9364B" w:rsidRDefault="00D16B73" w:rsidP="00A9364B">
            <w:pPr>
              <w:shd w:val="clear" w:color="auto" w:fill="FFFFFF"/>
              <w:ind w:firstLine="851"/>
              <w:jc w:val="both"/>
              <w:rPr>
                <w:rFonts w:eastAsia="Times New Roman"/>
                <w:color w:val="000000"/>
              </w:rPr>
            </w:pPr>
            <w:r w:rsidRPr="00A9364B">
              <w:rPr>
                <w:rFonts w:eastAsia="Times New Roman"/>
                <w:color w:val="000000"/>
              </w:rPr>
              <w:t>61. Деньги (валюта), криптоактивы, золото и серебро не могут быть предметом предоплаты.</w:t>
            </w:r>
          </w:p>
          <w:p w:rsidR="00D16B73" w:rsidRDefault="00D16B73" w:rsidP="00D16B73">
            <w:pPr>
              <w:ind w:firstLine="851"/>
              <w:jc w:val="both"/>
              <w:rPr>
                <w:rFonts w:eastAsia="Times New Roman"/>
                <w:color w:val="000000"/>
              </w:rPr>
            </w:pPr>
            <w:r w:rsidRPr="00A9364B">
              <w:rPr>
                <w:rFonts w:eastAsia="Times New Roman"/>
                <w:color w:val="000000"/>
              </w:rPr>
              <w:t xml:space="preserve">62. Время/период доставки объекта предоплаты </w:t>
            </w:r>
            <w:r w:rsidR="000B6A84" w:rsidRPr="00A9364B">
              <w:rPr>
                <w:rFonts w:eastAsia="Times New Roman"/>
                <w:color w:val="000000"/>
              </w:rPr>
              <w:t xml:space="preserve">микрофинансовой организации </w:t>
            </w:r>
            <w:r w:rsidRPr="00A9364B">
              <w:rPr>
                <w:rFonts w:eastAsia="Times New Roman"/>
                <w:color w:val="000000"/>
              </w:rPr>
              <w:t>клиентом</w:t>
            </w:r>
            <w:r w:rsidR="000B6A84">
              <w:rPr>
                <w:rFonts w:eastAsia="Times New Roman"/>
                <w:color w:val="000000"/>
              </w:rPr>
              <w:t xml:space="preserve">  </w:t>
            </w:r>
            <w:r w:rsidRPr="00A9364B">
              <w:rPr>
                <w:rFonts w:eastAsia="Times New Roman"/>
                <w:color w:val="000000"/>
              </w:rPr>
              <w:t xml:space="preserve">должны быть четко указаны в </w:t>
            </w:r>
            <w:r w:rsidRPr="00A9364B">
              <w:rPr>
                <w:rFonts w:eastAsia="Times New Roman"/>
                <w:color w:val="000000"/>
              </w:rPr>
              <w:lastRenderedPageBreak/>
              <w:t xml:space="preserve">договоре </w:t>
            </w:r>
            <w:r w:rsidR="00A9364B">
              <w:rPr>
                <w:rFonts w:eastAsia="Times New Roman"/>
                <w:color w:val="000000"/>
              </w:rPr>
              <w:t>предоплаты</w:t>
            </w:r>
            <w:r w:rsidRPr="00A9364B">
              <w:rPr>
                <w:rFonts w:eastAsia="Times New Roman"/>
                <w:color w:val="000000"/>
              </w:rPr>
              <w:t>.</w:t>
            </w:r>
          </w:p>
          <w:p w:rsidR="00D16B73" w:rsidRPr="000B6A84" w:rsidRDefault="00D16B73" w:rsidP="00D16B73">
            <w:pPr>
              <w:ind w:firstLine="851"/>
              <w:jc w:val="both"/>
              <w:rPr>
                <w:rFonts w:eastAsia="Times New Roman"/>
                <w:color w:val="000000"/>
              </w:rPr>
            </w:pPr>
            <w:r w:rsidRPr="000B6A84">
              <w:rPr>
                <w:rFonts w:eastAsia="Times New Roman"/>
                <w:color w:val="000000"/>
              </w:rPr>
              <w:t>63. В целях обеспечения исполнения условий договора об авансовом обслуживании микрофинансовая организация может потребовать от клиента обеспечение в соответствии с законодательством.</w:t>
            </w:r>
          </w:p>
          <w:p w:rsidR="00D16B73" w:rsidRPr="000B6A84" w:rsidRDefault="00D16B73" w:rsidP="00D16B73">
            <w:pPr>
              <w:ind w:firstLine="851"/>
              <w:jc w:val="both"/>
              <w:rPr>
                <w:rFonts w:eastAsia="Times New Roman"/>
                <w:color w:val="000000"/>
              </w:rPr>
            </w:pPr>
            <w:r w:rsidRPr="000B6A84">
              <w:rPr>
                <w:rFonts w:eastAsia="Times New Roman"/>
                <w:color w:val="000000"/>
              </w:rPr>
              <w:t>64. Если в рамках предоплаты заказчик предлагает поставить товар более высокого качества (лучше), чем товар, указанный в договоре оказания предоплатных услуг, и цена товара по данному предложению не увеличивается (дополнительная плата не взимается), микрофинансовая организация должна принять это предложение.</w:t>
            </w:r>
          </w:p>
          <w:p w:rsidR="00D16B73" w:rsidRPr="000B6A84" w:rsidRDefault="00D16B73" w:rsidP="00D16B73">
            <w:pPr>
              <w:ind w:firstLine="851"/>
              <w:jc w:val="both"/>
              <w:rPr>
                <w:rFonts w:eastAsia="Times New Roman"/>
                <w:color w:val="000000"/>
              </w:rPr>
            </w:pPr>
            <w:r w:rsidRPr="000B6A84">
              <w:rPr>
                <w:rFonts w:eastAsia="Times New Roman"/>
                <w:color w:val="000000"/>
              </w:rPr>
              <w:t xml:space="preserve">65. Если качество сданного клиентом объекта </w:t>
            </w:r>
            <w:r w:rsidR="000B6A84" w:rsidRPr="000B6A84">
              <w:rPr>
                <w:rFonts w:eastAsia="Times New Roman"/>
                <w:color w:val="000000"/>
              </w:rPr>
              <w:t xml:space="preserve">предоплаты </w:t>
            </w:r>
            <w:r w:rsidRPr="000B6A84">
              <w:rPr>
                <w:rFonts w:eastAsia="Times New Roman"/>
                <w:color w:val="000000"/>
              </w:rPr>
              <w:t xml:space="preserve">ниже требований, указанных в договоре, микрофинансовая организация может отказаться от принятия объекта </w:t>
            </w:r>
            <w:r w:rsidR="000B6A84" w:rsidRPr="000B6A84">
              <w:rPr>
                <w:rFonts w:eastAsia="Times New Roman"/>
                <w:color w:val="000000"/>
              </w:rPr>
              <w:t xml:space="preserve">предоплаты </w:t>
            </w:r>
            <w:r w:rsidRPr="000B6A84">
              <w:rPr>
                <w:rFonts w:eastAsia="Times New Roman"/>
                <w:color w:val="000000"/>
              </w:rPr>
              <w:t>или принять его в этом случае.</w:t>
            </w:r>
          </w:p>
          <w:p w:rsidR="00D16B73" w:rsidRPr="00042EF8" w:rsidRDefault="00D16B73" w:rsidP="00D16B73">
            <w:pPr>
              <w:ind w:firstLine="851"/>
              <w:jc w:val="both"/>
              <w:rPr>
                <w:rFonts w:eastAsia="Times New Roman"/>
                <w:color w:val="000000"/>
              </w:rPr>
            </w:pPr>
            <w:r w:rsidRPr="00042EF8">
              <w:rPr>
                <w:rFonts w:eastAsia="Times New Roman"/>
                <w:color w:val="000000"/>
              </w:rPr>
              <w:t xml:space="preserve">66. Если объект </w:t>
            </w:r>
            <w:r w:rsidR="00042EF8" w:rsidRPr="00042EF8">
              <w:rPr>
                <w:rFonts w:eastAsia="Times New Roman"/>
                <w:color w:val="000000"/>
              </w:rPr>
              <w:t xml:space="preserve">предоплаты </w:t>
            </w:r>
            <w:r w:rsidRPr="00042EF8">
              <w:rPr>
                <w:rFonts w:eastAsia="Times New Roman"/>
                <w:color w:val="000000"/>
              </w:rPr>
              <w:t xml:space="preserve">поставлен раньше срока, указанного в договоре, и микрофинансовая организация имеет достаточные основания для отказа в приеме объекта аванса, микрофинансовая организация имеет право не принимать объект </w:t>
            </w:r>
            <w:r w:rsidR="00042EF8" w:rsidRPr="00042EF8">
              <w:rPr>
                <w:rFonts w:eastAsia="Times New Roman"/>
                <w:color w:val="000000"/>
              </w:rPr>
              <w:t>предоплаты</w:t>
            </w:r>
            <w:r w:rsidRPr="00042EF8">
              <w:rPr>
                <w:rFonts w:eastAsia="Times New Roman"/>
                <w:color w:val="000000"/>
              </w:rPr>
              <w:t>.</w:t>
            </w:r>
          </w:p>
          <w:p w:rsidR="00D16B73" w:rsidRPr="00B82FC3" w:rsidRDefault="00D16B73" w:rsidP="00D16B73">
            <w:pPr>
              <w:ind w:firstLine="851"/>
              <w:jc w:val="both"/>
              <w:rPr>
                <w:rFonts w:eastAsia="Times New Roman"/>
                <w:color w:val="000000"/>
              </w:rPr>
            </w:pPr>
            <w:r w:rsidRPr="00B82FC3">
              <w:rPr>
                <w:rFonts w:eastAsia="Times New Roman"/>
                <w:color w:val="000000"/>
              </w:rPr>
              <w:t>67. В случае неисполнения клиентом обязательств по договору предоплаты в течение его срока микрофинансовая организация имеет право установить дополнительный срок сдачи объекта предоплаты или потребовать возврата уплаченных за объект предоплаты путем расторжения договора предоплаты.</w:t>
            </w:r>
          </w:p>
          <w:p w:rsidR="00D16B73" w:rsidRPr="00B82FC3" w:rsidRDefault="00D16B73" w:rsidP="00D16B73">
            <w:pPr>
              <w:ind w:firstLine="851"/>
              <w:jc w:val="both"/>
              <w:rPr>
                <w:rFonts w:eastAsia="Times New Roman"/>
                <w:color w:val="000000"/>
              </w:rPr>
            </w:pPr>
            <w:r w:rsidRPr="00B82FC3">
              <w:rPr>
                <w:rFonts w:eastAsia="Times New Roman"/>
                <w:color w:val="000000"/>
              </w:rPr>
              <w:t>68. Микрофинансовая организация и клиент могут взаимно отказаться от предоставления предоплаты при условии полного возврата суммы платежей.</w:t>
            </w:r>
          </w:p>
          <w:p w:rsidR="00D16B73" w:rsidRPr="00B82FC3" w:rsidRDefault="00D16B73" w:rsidP="00D16B73">
            <w:pPr>
              <w:ind w:firstLine="851"/>
              <w:jc w:val="both"/>
              <w:rPr>
                <w:rFonts w:eastAsia="Times New Roman"/>
                <w:color w:val="000000"/>
              </w:rPr>
            </w:pPr>
            <w:r w:rsidRPr="00B82FC3">
              <w:rPr>
                <w:rFonts w:eastAsia="Times New Roman"/>
                <w:color w:val="000000"/>
              </w:rPr>
              <w:t xml:space="preserve">Если стороны договорились частично отменить поставку объекта </w:t>
            </w:r>
            <w:r w:rsidR="00B82FC3" w:rsidRPr="00B82FC3">
              <w:rPr>
                <w:rFonts w:eastAsia="Times New Roman"/>
                <w:color w:val="000000"/>
              </w:rPr>
              <w:t>предоплаты</w:t>
            </w:r>
            <w:r w:rsidRPr="00B82FC3">
              <w:rPr>
                <w:rFonts w:eastAsia="Times New Roman"/>
                <w:color w:val="000000"/>
              </w:rPr>
              <w:t xml:space="preserve">, сумма платежа согласно стоимости части аннулируемого объекта </w:t>
            </w:r>
            <w:r w:rsidR="00B82FC3" w:rsidRPr="00B82FC3">
              <w:rPr>
                <w:rFonts w:eastAsia="Times New Roman"/>
                <w:color w:val="000000"/>
              </w:rPr>
              <w:t xml:space="preserve">предоплаты </w:t>
            </w:r>
            <w:r w:rsidRPr="00B82FC3">
              <w:rPr>
                <w:rFonts w:eastAsia="Times New Roman"/>
                <w:color w:val="000000"/>
              </w:rPr>
              <w:t>должна быть возвращена клиентом микрофинансовой организации.</w:t>
            </w:r>
          </w:p>
          <w:p w:rsidR="00D16B73" w:rsidRPr="006D79C2" w:rsidRDefault="00D16B73" w:rsidP="00D16B73">
            <w:pPr>
              <w:ind w:firstLine="851"/>
              <w:jc w:val="both"/>
              <w:rPr>
                <w:rFonts w:eastAsia="Times New Roman"/>
                <w:color w:val="000000"/>
              </w:rPr>
            </w:pPr>
            <w:r w:rsidRPr="006D79C2">
              <w:rPr>
                <w:rFonts w:eastAsia="Times New Roman"/>
                <w:color w:val="000000"/>
              </w:rPr>
              <w:t>69. Микрофинансовая организация может применить к клиенту штраф за несвоевременную поставку предопла</w:t>
            </w:r>
            <w:r w:rsidR="006D79C2" w:rsidRPr="006D79C2">
              <w:rPr>
                <w:rFonts w:eastAsia="Times New Roman"/>
                <w:color w:val="000000"/>
              </w:rPr>
              <w:t>ченного объекта</w:t>
            </w:r>
            <w:r w:rsidRPr="006D79C2">
              <w:rPr>
                <w:rFonts w:eastAsia="Times New Roman"/>
                <w:color w:val="000000"/>
              </w:rPr>
              <w:t>.</w:t>
            </w:r>
          </w:p>
          <w:p w:rsidR="00D16B73" w:rsidRPr="006D79C2" w:rsidRDefault="00D16B73" w:rsidP="00D16B73">
            <w:pPr>
              <w:ind w:firstLine="851"/>
              <w:jc w:val="both"/>
              <w:rPr>
                <w:rFonts w:eastAsia="Times New Roman"/>
                <w:color w:val="000000"/>
              </w:rPr>
            </w:pPr>
            <w:r w:rsidRPr="006D79C2">
              <w:rPr>
                <w:rFonts w:eastAsia="Times New Roman"/>
                <w:color w:val="000000"/>
              </w:rPr>
              <w:t xml:space="preserve">70. Микрофинансовая организация </w:t>
            </w:r>
            <w:r w:rsidRPr="006D79C2">
              <w:rPr>
                <w:rFonts w:eastAsia="Times New Roman"/>
                <w:color w:val="000000"/>
              </w:rPr>
              <w:lastRenderedPageBreak/>
              <w:t xml:space="preserve">не может заключить договор купли-продажи данного объекта до момента приобретения микрофинансовой организацией права </w:t>
            </w:r>
            <w:r w:rsidR="006D79C2">
              <w:rPr>
                <w:rFonts w:eastAsia="Times New Roman"/>
                <w:color w:val="000000"/>
                <w:lang w:val="uz-Cyrl-UZ"/>
              </w:rPr>
              <w:t xml:space="preserve">на </w:t>
            </w:r>
            <w:r w:rsidRPr="006D79C2">
              <w:rPr>
                <w:rFonts w:eastAsia="Times New Roman"/>
                <w:color w:val="000000"/>
              </w:rPr>
              <w:t>собственност</w:t>
            </w:r>
            <w:r w:rsidR="006D79C2">
              <w:rPr>
                <w:rFonts w:eastAsia="Times New Roman"/>
                <w:color w:val="000000"/>
                <w:lang w:val="uz-Cyrl-UZ"/>
              </w:rPr>
              <w:t>ь</w:t>
            </w:r>
            <w:r w:rsidRPr="006D79C2">
              <w:rPr>
                <w:rFonts w:eastAsia="Times New Roman"/>
                <w:color w:val="000000"/>
              </w:rPr>
              <w:t>.</w:t>
            </w:r>
          </w:p>
          <w:p w:rsidR="002353B5" w:rsidRDefault="002353B5" w:rsidP="00D16B73">
            <w:pPr>
              <w:jc w:val="center"/>
              <w:rPr>
                <w:rFonts w:ascii="Montserrat-Bold" w:eastAsia="Times New Roman" w:hAnsi="Montserrat-Bold"/>
                <w:b/>
                <w:bCs/>
                <w:color w:val="000080"/>
                <w:sz w:val="27"/>
                <w:highlight w:val="yellow"/>
                <w:lang w:val="uz-Cyrl-UZ"/>
              </w:rPr>
            </w:pPr>
          </w:p>
          <w:p w:rsidR="002353B5" w:rsidRDefault="002353B5" w:rsidP="00D16B73">
            <w:pPr>
              <w:jc w:val="center"/>
              <w:rPr>
                <w:rFonts w:ascii="Montserrat-Bold" w:eastAsia="Times New Roman" w:hAnsi="Montserrat-Bold"/>
                <w:b/>
                <w:bCs/>
                <w:color w:val="000080"/>
                <w:sz w:val="27"/>
                <w:highlight w:val="yellow"/>
                <w:lang w:val="uz-Cyrl-UZ"/>
              </w:rPr>
            </w:pPr>
          </w:p>
          <w:p w:rsidR="002353B5" w:rsidRDefault="002353B5" w:rsidP="00D16B73">
            <w:pPr>
              <w:jc w:val="center"/>
              <w:rPr>
                <w:rFonts w:ascii="Montserrat-Bold" w:eastAsia="Times New Roman" w:hAnsi="Montserrat-Bold"/>
                <w:b/>
                <w:bCs/>
                <w:color w:val="000080"/>
                <w:sz w:val="27"/>
                <w:highlight w:val="yellow"/>
                <w:lang w:val="uz-Cyrl-UZ"/>
              </w:rPr>
            </w:pPr>
          </w:p>
          <w:p w:rsidR="00D16B73" w:rsidRPr="001F0B63" w:rsidRDefault="00D16B73" w:rsidP="001F0B63">
            <w:pPr>
              <w:shd w:val="clear" w:color="auto" w:fill="FFFFFF"/>
              <w:jc w:val="center"/>
              <w:rPr>
                <w:rStyle w:val="a6"/>
                <w:rFonts w:eastAsia="Times New Roman"/>
                <w:color w:val="000080"/>
              </w:rPr>
            </w:pPr>
            <w:r w:rsidRPr="001F0B63">
              <w:rPr>
                <w:rStyle w:val="a6"/>
                <w:rFonts w:eastAsia="Times New Roman"/>
                <w:color w:val="000080"/>
              </w:rPr>
              <w:t>5-§ Предоставление финансовых (</w:t>
            </w:r>
            <w:r w:rsidR="001F0B63" w:rsidRPr="001F0B63">
              <w:rPr>
                <w:rStyle w:val="a6"/>
                <w:rFonts w:eastAsia="Times New Roman"/>
                <w:color w:val="000080"/>
              </w:rPr>
              <w:t xml:space="preserve">музораба) </w:t>
            </w:r>
            <w:r w:rsidRPr="001F0B63">
              <w:rPr>
                <w:rStyle w:val="a6"/>
                <w:rFonts w:eastAsia="Times New Roman"/>
                <w:color w:val="000080"/>
              </w:rPr>
              <w:t xml:space="preserve"> услуг на основе участия в прибыли</w:t>
            </w:r>
          </w:p>
          <w:p w:rsidR="00D16B73" w:rsidRPr="002353B5" w:rsidRDefault="00D16B73" w:rsidP="00D16B73">
            <w:pPr>
              <w:ind w:firstLine="851"/>
              <w:jc w:val="both"/>
              <w:rPr>
                <w:rFonts w:eastAsia="Times New Roman"/>
                <w:color w:val="000000"/>
              </w:rPr>
            </w:pPr>
            <w:r w:rsidRPr="002353B5">
              <w:rPr>
                <w:rFonts w:eastAsia="Times New Roman"/>
                <w:color w:val="000000"/>
              </w:rPr>
              <w:t>71. Услуга финансирования на основе участия в прибыли предоставляется микрофинансовой организацией на основании соответствующего заявления клиента.</w:t>
            </w:r>
          </w:p>
          <w:p w:rsidR="00D16B73" w:rsidRPr="002353B5" w:rsidRDefault="00D16B73" w:rsidP="00D16B73">
            <w:pPr>
              <w:ind w:firstLine="851"/>
              <w:jc w:val="both"/>
              <w:rPr>
                <w:rFonts w:eastAsia="Times New Roman"/>
                <w:color w:val="000000"/>
              </w:rPr>
            </w:pPr>
            <w:r w:rsidRPr="002353B5">
              <w:rPr>
                <w:rFonts w:eastAsia="Times New Roman"/>
                <w:color w:val="000000"/>
              </w:rPr>
              <w:t>В рамках услуги финансирования, основанной на распределении прибыли, задолженность клиента или третьего лица перед микрофинансовой организацией не может быть представлена ​​как капитал.</w:t>
            </w:r>
          </w:p>
          <w:p w:rsidR="00D16B73" w:rsidRPr="002353B5" w:rsidRDefault="00D16B73" w:rsidP="00D16B73">
            <w:pPr>
              <w:ind w:firstLine="851"/>
              <w:jc w:val="both"/>
              <w:rPr>
                <w:rFonts w:eastAsia="Times New Roman"/>
                <w:color w:val="000000"/>
              </w:rPr>
            </w:pPr>
            <w:r w:rsidRPr="002353B5">
              <w:rPr>
                <w:rFonts w:eastAsia="Times New Roman"/>
                <w:color w:val="000000"/>
              </w:rPr>
              <w:t xml:space="preserve">72. В целях </w:t>
            </w:r>
            <w:proofErr w:type="gramStart"/>
            <w:r w:rsidRPr="002353B5">
              <w:rPr>
                <w:rFonts w:eastAsia="Times New Roman"/>
                <w:color w:val="000000"/>
              </w:rPr>
              <w:t>обеспечения выполнения условий договора оказания финансовой услуги</w:t>
            </w:r>
            <w:proofErr w:type="gramEnd"/>
            <w:r w:rsidRPr="002353B5">
              <w:rPr>
                <w:rFonts w:eastAsia="Times New Roman"/>
                <w:color w:val="000000"/>
              </w:rPr>
              <w:t xml:space="preserve"> на основе распределения прибыли микрофинансовая организация может требовать от клиента </w:t>
            </w:r>
            <w:r w:rsidR="002353B5" w:rsidRPr="002353B5">
              <w:rPr>
                <w:rFonts w:eastAsia="Times New Roman"/>
                <w:color w:val="000000"/>
              </w:rPr>
              <w:t xml:space="preserve">обеспечение </w:t>
            </w:r>
            <w:r w:rsidRPr="002353B5">
              <w:rPr>
                <w:rFonts w:eastAsia="Times New Roman"/>
                <w:color w:val="000000"/>
              </w:rPr>
              <w:t>в порядке, установленном законодательством.</w:t>
            </w:r>
          </w:p>
          <w:p w:rsidR="00D16B73" w:rsidRPr="002353B5" w:rsidRDefault="00D16B73" w:rsidP="00D16B73">
            <w:pPr>
              <w:ind w:firstLine="851"/>
              <w:jc w:val="both"/>
              <w:rPr>
                <w:rFonts w:eastAsia="Times New Roman"/>
                <w:color w:val="000000"/>
              </w:rPr>
            </w:pPr>
            <w:r w:rsidRPr="002353B5">
              <w:rPr>
                <w:rFonts w:eastAsia="Times New Roman"/>
                <w:color w:val="000000"/>
              </w:rPr>
              <w:t xml:space="preserve">Если микрофинансовая организация понесла убыток в результате недобросовестных действий (бездействия) клиента, микрофинансовая организация может покрыть этот убыток за счет </w:t>
            </w:r>
            <w:r w:rsidR="002353B5" w:rsidRPr="002353B5">
              <w:rPr>
                <w:rFonts w:eastAsia="Times New Roman"/>
                <w:color w:val="000000"/>
              </w:rPr>
              <w:t>данного обеспечения</w:t>
            </w:r>
            <w:r w:rsidRPr="002353B5">
              <w:rPr>
                <w:rFonts w:eastAsia="Times New Roman"/>
                <w:color w:val="000000"/>
              </w:rPr>
              <w:t>.</w:t>
            </w:r>
          </w:p>
          <w:p w:rsidR="00D16B73" w:rsidRPr="002353B5" w:rsidRDefault="00D16B73" w:rsidP="00D16B73">
            <w:pPr>
              <w:ind w:firstLine="851"/>
              <w:jc w:val="both"/>
              <w:rPr>
                <w:rFonts w:eastAsia="Times New Roman"/>
                <w:color w:val="000000"/>
              </w:rPr>
            </w:pPr>
            <w:r w:rsidRPr="002353B5">
              <w:rPr>
                <w:rFonts w:eastAsia="Times New Roman"/>
                <w:color w:val="000000"/>
              </w:rPr>
              <w:t xml:space="preserve">73. Если капитал предоставляется клиенту микрофинансовой организацией в виде материальных активов для оказания услуги финансирования на основе распределения прибыли, стоимость этих материальных активов должна быть четко </w:t>
            </w:r>
            <w:r w:rsidR="002353B5">
              <w:rPr>
                <w:rFonts w:eastAsia="Times New Roman"/>
                <w:color w:val="000000"/>
                <w:lang w:val="uz-Cyrl-UZ"/>
              </w:rPr>
              <w:t>определенна</w:t>
            </w:r>
            <w:r w:rsidRPr="002353B5">
              <w:rPr>
                <w:rFonts w:eastAsia="Times New Roman"/>
                <w:color w:val="000000"/>
              </w:rPr>
              <w:t>.</w:t>
            </w:r>
          </w:p>
          <w:p w:rsidR="00D16B73" w:rsidRPr="00D47EBE" w:rsidRDefault="00D16B73" w:rsidP="00D16B73">
            <w:pPr>
              <w:ind w:firstLine="851"/>
              <w:jc w:val="both"/>
              <w:rPr>
                <w:rFonts w:eastAsia="Times New Roman"/>
                <w:color w:val="000000"/>
              </w:rPr>
            </w:pPr>
            <w:r w:rsidRPr="00D47EBE">
              <w:rPr>
                <w:rFonts w:eastAsia="Times New Roman"/>
                <w:color w:val="000000"/>
              </w:rPr>
              <w:t>74. Прибыль, полученная микрофинансовой организацией от оказания услуги финансирования на основе участия в прибыли, распределяется в виде доли от прибыли, полученной в соответствии с условиями договора, заключенного между микрофинансовой организацией и клиентом.</w:t>
            </w:r>
          </w:p>
          <w:p w:rsidR="00D16B73" w:rsidRPr="00D47EBE" w:rsidRDefault="00D47EBE" w:rsidP="00D16B73">
            <w:pPr>
              <w:ind w:firstLine="851"/>
              <w:jc w:val="both"/>
              <w:rPr>
                <w:rFonts w:eastAsia="Times New Roman"/>
                <w:color w:val="000000"/>
              </w:rPr>
            </w:pPr>
            <w:r w:rsidRPr="00D47EBE">
              <w:rPr>
                <w:rFonts w:eastAsia="Times New Roman"/>
                <w:color w:val="000000"/>
              </w:rPr>
              <w:t xml:space="preserve">Запрещается указывать в </w:t>
            </w:r>
            <w:r w:rsidR="00D16B73" w:rsidRPr="00D47EBE">
              <w:rPr>
                <w:rFonts w:eastAsia="Times New Roman"/>
                <w:color w:val="000000"/>
              </w:rPr>
              <w:t>договоре, заключенном в рамках услуги финансирования на основе распределения прибыли, условия о получении сторонами прибыли в виде фиксированной суммы от полученной прибыли.</w:t>
            </w:r>
          </w:p>
          <w:p w:rsidR="00D16B73" w:rsidRPr="001F0B63" w:rsidRDefault="00D16B73" w:rsidP="00D16B73">
            <w:pPr>
              <w:ind w:firstLine="851"/>
              <w:jc w:val="both"/>
              <w:rPr>
                <w:rFonts w:eastAsia="Times New Roman"/>
                <w:color w:val="000000"/>
              </w:rPr>
            </w:pPr>
            <w:r w:rsidRPr="001F0B63">
              <w:rPr>
                <w:rFonts w:eastAsia="Times New Roman"/>
                <w:color w:val="000000"/>
              </w:rPr>
              <w:lastRenderedPageBreak/>
              <w:t>75. При окончании или досрочном прекращении действия договора, заключенного между микрофинансовой организацией и клиентом, по соглашению сторон, если сумма совокупного дохода, полученного в рамках услуги финансирования на основе участия в прибыли, равна в сумме общих затрат вложенный капитал (средства) будет возвращен</w:t>
            </w:r>
            <w:r w:rsidR="001F0B63" w:rsidRPr="001F0B63">
              <w:rPr>
                <w:rFonts w:eastAsia="Times New Roman"/>
                <w:color w:val="000000"/>
              </w:rPr>
              <w:t>а</w:t>
            </w:r>
            <w:r w:rsidRPr="001F0B63">
              <w:rPr>
                <w:rFonts w:eastAsia="Times New Roman"/>
                <w:color w:val="000000"/>
              </w:rPr>
              <w:t xml:space="preserve"> микрофинансовой организации.</w:t>
            </w:r>
          </w:p>
          <w:p w:rsidR="00D16B73" w:rsidRPr="001F0B63" w:rsidRDefault="00D16B73" w:rsidP="00D16B73">
            <w:pPr>
              <w:ind w:firstLine="851"/>
              <w:jc w:val="both"/>
              <w:rPr>
                <w:rFonts w:eastAsia="Times New Roman"/>
                <w:color w:val="000000"/>
              </w:rPr>
            </w:pPr>
            <w:r w:rsidRPr="001F0B63">
              <w:rPr>
                <w:rFonts w:eastAsia="Times New Roman"/>
                <w:color w:val="000000"/>
              </w:rPr>
              <w:t>76. В случае возникновения у микрофинансовой организации убытка в рамках оказания услуги финансирования на основе участия в прибыли взыскание этого убытка с клиента не допускается, за исключением ущерба, причиненного недобросовестными действиями (бездействием) клиента</w:t>
            </w:r>
            <w:r w:rsidR="001F0B63" w:rsidRPr="001F0B63">
              <w:rPr>
                <w:rFonts w:eastAsia="Times New Roman"/>
                <w:color w:val="000000"/>
              </w:rPr>
              <w:t xml:space="preserve"> при </w:t>
            </w:r>
            <w:r w:rsidRPr="001F0B63">
              <w:rPr>
                <w:rFonts w:eastAsia="Times New Roman"/>
                <w:color w:val="000000"/>
              </w:rPr>
              <w:t>выполн</w:t>
            </w:r>
            <w:r w:rsidR="001F0B63" w:rsidRPr="001F0B63">
              <w:rPr>
                <w:rFonts w:eastAsia="Times New Roman"/>
                <w:color w:val="000000"/>
              </w:rPr>
              <w:t>ении</w:t>
            </w:r>
            <w:r w:rsidRPr="001F0B63">
              <w:rPr>
                <w:rFonts w:eastAsia="Times New Roman"/>
                <w:color w:val="000000"/>
              </w:rPr>
              <w:t xml:space="preserve"> свои</w:t>
            </w:r>
            <w:r w:rsidR="001F0B63" w:rsidRPr="001F0B63">
              <w:rPr>
                <w:rFonts w:eastAsia="Times New Roman"/>
                <w:color w:val="000000"/>
              </w:rPr>
              <w:t>х</w:t>
            </w:r>
            <w:r w:rsidRPr="001F0B63">
              <w:rPr>
                <w:rFonts w:eastAsia="Times New Roman"/>
                <w:color w:val="000000"/>
              </w:rPr>
              <w:t xml:space="preserve"> обязательств.</w:t>
            </w:r>
          </w:p>
          <w:p w:rsidR="00D16B73" w:rsidRDefault="00D16B73" w:rsidP="00D16B73">
            <w:pPr>
              <w:ind w:firstLine="851"/>
              <w:jc w:val="both"/>
              <w:rPr>
                <w:rFonts w:eastAsia="Times New Roman"/>
                <w:color w:val="000000"/>
              </w:rPr>
            </w:pPr>
            <w:r w:rsidRPr="001F0B63">
              <w:rPr>
                <w:rFonts w:eastAsia="Times New Roman"/>
                <w:color w:val="000000"/>
              </w:rPr>
              <w:t>77. Если клиент приступил к выполнению условий договора, заключенного в рамках услуги по долевому финансированию, или срок действия этого договора еще не закончился, настоящий договор не может быть расторгнут микрофинансовой организацией в одностороннем порядке, за исключением случаев,  предусмотренных условиями договора.</w:t>
            </w:r>
          </w:p>
          <w:p w:rsidR="002E4ECC" w:rsidRPr="001F0B63" w:rsidRDefault="002E4ECC" w:rsidP="00D16B73">
            <w:pPr>
              <w:ind w:firstLine="851"/>
              <w:jc w:val="both"/>
              <w:rPr>
                <w:rFonts w:eastAsia="Times New Roman"/>
                <w:color w:val="000000"/>
              </w:rPr>
            </w:pPr>
          </w:p>
          <w:p w:rsidR="00D16B73" w:rsidRDefault="00D16B73" w:rsidP="00D16B73">
            <w:pPr>
              <w:jc w:val="center"/>
              <w:rPr>
                <w:rStyle w:val="a6"/>
                <w:rFonts w:eastAsia="Times New Roman"/>
                <w:color w:val="000080"/>
              </w:rPr>
            </w:pPr>
            <w:r w:rsidRPr="00B27B1E">
              <w:rPr>
                <w:rStyle w:val="a6"/>
                <w:rFonts w:eastAsia="Times New Roman"/>
                <w:color w:val="000080"/>
              </w:rPr>
              <w:t xml:space="preserve">§ 6 </w:t>
            </w:r>
            <w:r w:rsidR="00B27B1E">
              <w:rPr>
                <w:rStyle w:val="a6"/>
                <w:rFonts w:eastAsia="Times New Roman"/>
                <w:color w:val="000080"/>
              </w:rPr>
              <w:t>Партнерство</w:t>
            </w:r>
            <w:r w:rsidRPr="00B27B1E">
              <w:rPr>
                <w:rStyle w:val="a6"/>
                <w:rFonts w:eastAsia="Times New Roman"/>
                <w:color w:val="000080"/>
              </w:rPr>
              <w:t xml:space="preserve">– </w:t>
            </w:r>
            <w:proofErr w:type="gramStart"/>
            <w:r w:rsidRPr="00B27B1E">
              <w:rPr>
                <w:rStyle w:val="a6"/>
                <w:rFonts w:eastAsia="Times New Roman"/>
                <w:color w:val="000080"/>
              </w:rPr>
              <w:t>ок</w:t>
            </w:r>
            <w:proofErr w:type="gramEnd"/>
            <w:r w:rsidRPr="00B27B1E">
              <w:rPr>
                <w:rStyle w:val="a6"/>
                <w:rFonts w:eastAsia="Times New Roman"/>
                <w:color w:val="000080"/>
              </w:rPr>
              <w:t>азание услуг финансирования (мушарака) на основе распределения прибылей и убытков</w:t>
            </w:r>
          </w:p>
          <w:p w:rsidR="00E473AB" w:rsidRPr="00B27B1E" w:rsidRDefault="00E473AB" w:rsidP="00D16B73">
            <w:pPr>
              <w:jc w:val="center"/>
              <w:rPr>
                <w:rStyle w:val="a6"/>
                <w:rFonts w:eastAsia="Times New Roman"/>
                <w:color w:val="000080"/>
              </w:rPr>
            </w:pPr>
          </w:p>
          <w:p w:rsidR="00D16B73" w:rsidRPr="00B27B1E" w:rsidRDefault="00D16B73" w:rsidP="00D16B73">
            <w:pPr>
              <w:ind w:firstLine="851"/>
              <w:jc w:val="both"/>
              <w:rPr>
                <w:rFonts w:eastAsia="Times New Roman"/>
                <w:color w:val="000000"/>
              </w:rPr>
            </w:pPr>
            <w:r w:rsidRPr="00B27B1E">
              <w:rPr>
                <w:rFonts w:eastAsia="Times New Roman"/>
                <w:color w:val="000000"/>
              </w:rPr>
              <w:t xml:space="preserve">78. </w:t>
            </w:r>
            <w:r w:rsidR="00B27B1E" w:rsidRPr="00B27B1E">
              <w:rPr>
                <w:rFonts w:eastAsia="Times New Roman"/>
                <w:color w:val="000000"/>
              </w:rPr>
              <w:t xml:space="preserve">Партнерство </w:t>
            </w:r>
            <w:r w:rsidRPr="00B27B1E">
              <w:rPr>
                <w:rFonts w:eastAsia="Times New Roman"/>
                <w:color w:val="000000"/>
              </w:rPr>
              <w:t xml:space="preserve"> - финансовая услуга, основанная на распределении прибылей и убытков (далее - </w:t>
            </w:r>
            <w:r w:rsidR="00B27B1E" w:rsidRPr="00B27B1E">
              <w:rPr>
                <w:rFonts w:eastAsia="Times New Roman"/>
                <w:color w:val="000000"/>
              </w:rPr>
              <w:t>партнерство</w:t>
            </w:r>
            <w:r w:rsidRPr="00B27B1E">
              <w:rPr>
                <w:rFonts w:eastAsia="Times New Roman"/>
                <w:color w:val="000000"/>
              </w:rPr>
              <w:t xml:space="preserve">), </w:t>
            </w:r>
            <w:proofErr w:type="gramStart"/>
            <w:r w:rsidRPr="00B27B1E">
              <w:rPr>
                <w:rFonts w:eastAsia="Times New Roman"/>
                <w:color w:val="000000"/>
              </w:rPr>
              <w:t>при</w:t>
            </w:r>
            <w:proofErr w:type="gramEnd"/>
            <w:r w:rsidRPr="00B27B1E">
              <w:rPr>
                <w:rFonts w:eastAsia="Times New Roman"/>
                <w:color w:val="000000"/>
              </w:rPr>
              <w:t xml:space="preserve"> которой микрофинансовая организация и ее клиенты вносят определенную сумму денег или материальных ценностей на основании взаимного согласия в совместную деятельность без установления юридического лица</w:t>
            </w:r>
            <w:r w:rsidR="00B27B1E" w:rsidRPr="00B27B1E">
              <w:rPr>
                <w:rFonts w:eastAsia="Times New Roman"/>
                <w:color w:val="000000"/>
              </w:rPr>
              <w:t xml:space="preserve"> либо участие в создании </w:t>
            </w:r>
            <w:r w:rsidRPr="00B27B1E">
              <w:rPr>
                <w:rFonts w:eastAsia="Times New Roman"/>
                <w:color w:val="000000"/>
              </w:rPr>
              <w:t>юридического лица капитал</w:t>
            </w:r>
            <w:r w:rsidR="00B27B1E" w:rsidRPr="00B27B1E">
              <w:rPr>
                <w:rFonts w:eastAsia="Times New Roman"/>
                <w:color w:val="000000"/>
              </w:rPr>
              <w:t>ом</w:t>
            </w:r>
            <w:r w:rsidRPr="00B27B1E">
              <w:rPr>
                <w:rFonts w:eastAsia="Times New Roman"/>
                <w:color w:val="000000"/>
              </w:rPr>
              <w:t xml:space="preserve"> в виде доли.</w:t>
            </w:r>
          </w:p>
          <w:p w:rsidR="00D16B73" w:rsidRPr="00B27B1E" w:rsidRDefault="00D16B73" w:rsidP="00D16B73">
            <w:pPr>
              <w:ind w:firstLine="851"/>
              <w:jc w:val="both"/>
              <w:rPr>
                <w:rFonts w:eastAsia="Times New Roman"/>
                <w:color w:val="000000"/>
              </w:rPr>
            </w:pPr>
            <w:r w:rsidRPr="00B27B1E">
              <w:rPr>
                <w:rFonts w:eastAsia="Times New Roman"/>
                <w:color w:val="000000"/>
              </w:rPr>
              <w:t xml:space="preserve">79. В рамках </w:t>
            </w:r>
            <w:r w:rsidR="00B27B1E" w:rsidRPr="00B27B1E">
              <w:rPr>
                <w:rFonts w:eastAsia="Times New Roman"/>
                <w:color w:val="000000"/>
              </w:rPr>
              <w:t xml:space="preserve">партнерства </w:t>
            </w:r>
            <w:r w:rsidRPr="00B27B1E">
              <w:rPr>
                <w:rFonts w:eastAsia="Times New Roman"/>
                <w:color w:val="000000"/>
              </w:rPr>
              <w:t>партнеры могут договориться о передаче права управления деятельностью товарищества нескольким партнерам или одному партнеру.</w:t>
            </w:r>
          </w:p>
          <w:p w:rsidR="00B27B1E" w:rsidRDefault="00D16B73" w:rsidP="00D16B73">
            <w:pPr>
              <w:ind w:firstLine="851"/>
              <w:jc w:val="both"/>
              <w:rPr>
                <w:rFonts w:eastAsia="Times New Roman"/>
                <w:color w:val="000000"/>
              </w:rPr>
            </w:pPr>
            <w:r w:rsidRPr="00B27B1E">
              <w:rPr>
                <w:rFonts w:eastAsia="Times New Roman"/>
                <w:color w:val="000000"/>
              </w:rPr>
              <w:t xml:space="preserve">80. При включении материальных ценностей в капитал в качестве неденежного вклада в рамках </w:t>
            </w:r>
            <w:r w:rsidR="00B27B1E">
              <w:rPr>
                <w:rFonts w:eastAsia="Times New Roman"/>
                <w:color w:val="000000"/>
              </w:rPr>
              <w:t xml:space="preserve">партнерства </w:t>
            </w:r>
            <w:r w:rsidRPr="00B27B1E">
              <w:rPr>
                <w:rFonts w:eastAsia="Times New Roman"/>
                <w:color w:val="000000"/>
              </w:rPr>
              <w:t xml:space="preserve"> должна быть оценена денежная эквивалентная стоимость </w:t>
            </w:r>
            <w:r w:rsidRPr="00B27B1E">
              <w:rPr>
                <w:rFonts w:eastAsia="Times New Roman"/>
                <w:color w:val="000000"/>
              </w:rPr>
              <w:lastRenderedPageBreak/>
              <w:t xml:space="preserve">этих активов и на основании этого определена доля участников </w:t>
            </w:r>
            <w:r w:rsidR="00B27B1E">
              <w:rPr>
                <w:rFonts w:eastAsia="Times New Roman"/>
                <w:color w:val="000000"/>
              </w:rPr>
              <w:t xml:space="preserve">партнерства </w:t>
            </w:r>
            <w:r w:rsidRPr="00B27B1E">
              <w:rPr>
                <w:rFonts w:eastAsia="Times New Roman"/>
                <w:color w:val="000000"/>
              </w:rPr>
              <w:t>в общем капитале</w:t>
            </w:r>
            <w:r w:rsidR="00B27B1E">
              <w:rPr>
                <w:rFonts w:eastAsia="Times New Roman"/>
                <w:color w:val="000000"/>
              </w:rPr>
              <w:t>.</w:t>
            </w:r>
          </w:p>
          <w:p w:rsidR="00D16B73" w:rsidRPr="00B27B1E" w:rsidRDefault="00D16B73" w:rsidP="00D16B73">
            <w:pPr>
              <w:ind w:firstLine="851"/>
              <w:jc w:val="both"/>
              <w:rPr>
                <w:rFonts w:eastAsia="Times New Roman"/>
                <w:color w:val="000000"/>
              </w:rPr>
            </w:pPr>
            <w:r w:rsidRPr="00B27B1E">
              <w:rPr>
                <w:rFonts w:eastAsia="Times New Roman"/>
                <w:color w:val="000000"/>
              </w:rPr>
              <w:t xml:space="preserve">81. Не допускается включение дебиторской задолженности в состав вклада в капитал </w:t>
            </w:r>
            <w:r w:rsidR="00B27B1E" w:rsidRPr="00B27B1E">
              <w:rPr>
                <w:rFonts w:eastAsia="Times New Roman"/>
                <w:color w:val="000000"/>
              </w:rPr>
              <w:t>партнерства</w:t>
            </w:r>
            <w:r w:rsidRPr="00B27B1E">
              <w:rPr>
                <w:rFonts w:eastAsia="Times New Roman"/>
                <w:color w:val="000000"/>
              </w:rPr>
              <w:t>, за исключением дебиторской задолженности, являющейся неотъемлемой частью капитала.</w:t>
            </w:r>
          </w:p>
          <w:p w:rsidR="00D16B73" w:rsidRPr="002E4ECC" w:rsidRDefault="00D16B73" w:rsidP="00D16B73">
            <w:pPr>
              <w:ind w:firstLine="851"/>
              <w:jc w:val="both"/>
              <w:rPr>
                <w:rFonts w:eastAsia="Times New Roman"/>
                <w:color w:val="000000"/>
              </w:rPr>
            </w:pPr>
            <w:r w:rsidRPr="002E4ECC">
              <w:rPr>
                <w:rFonts w:eastAsia="Times New Roman"/>
                <w:color w:val="000000"/>
              </w:rPr>
              <w:t>82. Микрофинансовая организация и ее клиент (клиенты) могут заключить договор партнерства на ограниченный или неограниченный срок, а также взаимно согласовать условия прекращения или расторжения договора.</w:t>
            </w:r>
          </w:p>
          <w:p w:rsidR="00D16B73" w:rsidRPr="002E4ECC" w:rsidRDefault="00D16B73" w:rsidP="00D16B73">
            <w:pPr>
              <w:ind w:firstLine="851"/>
              <w:jc w:val="both"/>
              <w:rPr>
                <w:rFonts w:eastAsia="Times New Roman"/>
                <w:color w:val="000000"/>
              </w:rPr>
            </w:pPr>
            <w:r w:rsidRPr="002E4ECC">
              <w:rPr>
                <w:rFonts w:eastAsia="Times New Roman"/>
                <w:color w:val="000000"/>
              </w:rPr>
              <w:t>83. Микрофинансовая организация может потребовать от клиента предоставления обеспечения в целях исполнения обязатель</w:t>
            </w:r>
            <w:proofErr w:type="gramStart"/>
            <w:r w:rsidRPr="002E4ECC">
              <w:rPr>
                <w:rFonts w:eastAsia="Times New Roman"/>
                <w:color w:val="000000"/>
              </w:rPr>
              <w:t>ств кл</w:t>
            </w:r>
            <w:proofErr w:type="gramEnd"/>
            <w:r w:rsidRPr="002E4ECC">
              <w:rPr>
                <w:rFonts w:eastAsia="Times New Roman"/>
                <w:color w:val="000000"/>
              </w:rPr>
              <w:t>иента по договору и снижения рисков, которые могут возникнуть в результате возможных недобросовестных действий (бездействия).</w:t>
            </w:r>
          </w:p>
          <w:p w:rsidR="00D16B73" w:rsidRPr="002E4ECC" w:rsidRDefault="00D16B73" w:rsidP="00D16B73">
            <w:pPr>
              <w:ind w:firstLine="851"/>
              <w:jc w:val="both"/>
              <w:rPr>
                <w:rFonts w:eastAsia="Times New Roman"/>
                <w:color w:val="000000"/>
              </w:rPr>
            </w:pPr>
            <w:r w:rsidRPr="002E4ECC">
              <w:rPr>
                <w:rFonts w:eastAsia="Times New Roman"/>
                <w:color w:val="000000"/>
              </w:rPr>
              <w:t xml:space="preserve">84. При заключении договора </w:t>
            </w:r>
            <w:r w:rsidR="002E4ECC">
              <w:rPr>
                <w:rFonts w:eastAsia="Times New Roman"/>
                <w:color w:val="000000"/>
              </w:rPr>
              <w:t xml:space="preserve">партнерства </w:t>
            </w:r>
            <w:r w:rsidRPr="002E4ECC">
              <w:rPr>
                <w:rFonts w:eastAsia="Times New Roman"/>
                <w:color w:val="000000"/>
              </w:rPr>
              <w:t>микрофинансовая организация и ее клиен</w:t>
            </w:r>
            <w:proofErr w:type="gramStart"/>
            <w:r w:rsidRPr="002E4ECC">
              <w:rPr>
                <w:rFonts w:eastAsia="Times New Roman"/>
                <w:color w:val="000000"/>
              </w:rPr>
              <w:t>т(</w:t>
            </w:r>
            <w:proofErr w:type="gramEnd"/>
            <w:r w:rsidRPr="002E4ECC">
              <w:rPr>
                <w:rFonts w:eastAsia="Times New Roman"/>
                <w:color w:val="000000"/>
              </w:rPr>
              <w:t>ы) должны четко определить размер долей в распределении прибыли.</w:t>
            </w:r>
          </w:p>
          <w:p w:rsidR="00D16B73" w:rsidRPr="00420A42" w:rsidRDefault="00D16B73" w:rsidP="00D16B73">
            <w:pPr>
              <w:ind w:firstLine="851"/>
              <w:jc w:val="both"/>
              <w:rPr>
                <w:rFonts w:eastAsia="Times New Roman"/>
                <w:color w:val="000000"/>
              </w:rPr>
            </w:pPr>
            <w:r w:rsidRPr="00420A42">
              <w:rPr>
                <w:rFonts w:eastAsia="Times New Roman"/>
                <w:color w:val="000000"/>
              </w:rPr>
              <w:t xml:space="preserve">К моменту распределения прибыли микрофинансовая </w:t>
            </w:r>
            <w:proofErr w:type="gramStart"/>
            <w:r w:rsidRPr="00420A42">
              <w:rPr>
                <w:rFonts w:eastAsia="Times New Roman"/>
                <w:color w:val="000000"/>
              </w:rPr>
              <w:t>организация</w:t>
            </w:r>
            <w:proofErr w:type="gramEnd"/>
            <w:r w:rsidRPr="00420A42">
              <w:rPr>
                <w:rFonts w:eastAsia="Times New Roman"/>
                <w:color w:val="000000"/>
              </w:rPr>
              <w:t xml:space="preserve"> и клиент могут договориться об изменении соотношения долей в распределении прибыли или об отказе одной стороны от части или всей своей прибыли в пользу другой стороны.</w:t>
            </w:r>
          </w:p>
          <w:p w:rsidR="00D16B73" w:rsidRPr="00420A42" w:rsidRDefault="00D16B73" w:rsidP="00D16B73">
            <w:pPr>
              <w:ind w:firstLine="851"/>
              <w:jc w:val="both"/>
              <w:rPr>
                <w:rFonts w:eastAsia="Times New Roman"/>
                <w:color w:val="000000"/>
              </w:rPr>
            </w:pPr>
            <w:r w:rsidRPr="00420A42">
              <w:rPr>
                <w:rFonts w:eastAsia="Times New Roman"/>
                <w:color w:val="000000"/>
              </w:rPr>
              <w:t>85. Если иное не указано в договоре, прибыль, полученная в рамках товарищества, делится между микрофинансовой организацией и клиенто</w:t>
            </w:r>
            <w:proofErr w:type="gramStart"/>
            <w:r w:rsidRPr="00420A42">
              <w:rPr>
                <w:rFonts w:eastAsia="Times New Roman"/>
                <w:color w:val="000000"/>
              </w:rPr>
              <w:t>м(</w:t>
            </w:r>
            <w:proofErr w:type="gramEnd"/>
            <w:r w:rsidRPr="00420A42">
              <w:rPr>
                <w:rFonts w:eastAsia="Times New Roman"/>
                <w:color w:val="000000"/>
              </w:rPr>
              <w:t>ами) исходя из доли каждой стороны в капитале.</w:t>
            </w:r>
          </w:p>
          <w:p w:rsidR="00D16B73" w:rsidRPr="00420A42" w:rsidRDefault="00D16B73" w:rsidP="00D16B73">
            <w:pPr>
              <w:ind w:firstLine="851"/>
              <w:jc w:val="both"/>
              <w:rPr>
                <w:rFonts w:eastAsia="Times New Roman"/>
                <w:color w:val="000000"/>
              </w:rPr>
            </w:pPr>
            <w:r w:rsidRPr="00420A42">
              <w:rPr>
                <w:rFonts w:eastAsia="Times New Roman"/>
                <w:color w:val="000000"/>
              </w:rPr>
              <w:t>При этом не допускается определение прибыли в виде фиксированной суммы.</w:t>
            </w:r>
          </w:p>
          <w:p w:rsidR="00D16B73" w:rsidRPr="00420A42" w:rsidRDefault="00D16B73" w:rsidP="00D16B73">
            <w:pPr>
              <w:ind w:firstLine="851"/>
              <w:jc w:val="both"/>
              <w:rPr>
                <w:rFonts w:eastAsia="Times New Roman"/>
                <w:color w:val="000000"/>
              </w:rPr>
            </w:pPr>
            <w:r w:rsidRPr="00420A42">
              <w:rPr>
                <w:rFonts w:eastAsia="Times New Roman"/>
                <w:color w:val="000000"/>
              </w:rPr>
              <w:t>86. Распределение прибыли между микрофинансовой организацией и клиенто</w:t>
            </w:r>
            <w:proofErr w:type="gramStart"/>
            <w:r w:rsidRPr="00420A42">
              <w:rPr>
                <w:rFonts w:eastAsia="Times New Roman"/>
                <w:color w:val="000000"/>
              </w:rPr>
              <w:t>м(</w:t>
            </w:r>
            <w:proofErr w:type="gramEnd"/>
            <w:r w:rsidRPr="00420A42">
              <w:rPr>
                <w:rFonts w:eastAsia="Times New Roman"/>
                <w:color w:val="000000"/>
              </w:rPr>
              <w:t>ами) не должно быть привязано к ожидаемым доходам и расходам в будущем и должно основываться на фактических финансовых результатах деятельности.</w:t>
            </w:r>
          </w:p>
          <w:p w:rsidR="00D16B73" w:rsidRPr="00420A42" w:rsidRDefault="00D16B73" w:rsidP="00D16B73">
            <w:pPr>
              <w:ind w:firstLine="851"/>
              <w:jc w:val="both"/>
              <w:rPr>
                <w:rFonts w:eastAsia="Times New Roman"/>
                <w:color w:val="000000"/>
              </w:rPr>
            </w:pPr>
            <w:r w:rsidRPr="00420A42">
              <w:rPr>
                <w:rFonts w:eastAsia="Times New Roman"/>
                <w:color w:val="000000"/>
              </w:rPr>
              <w:t>87. Окончательное распределение прибыли товарищества между участниками может быть произведено после вычета операционных расходов, комиссий, налогов и сборов и после возврата первоначально вложенного капитала.</w:t>
            </w:r>
          </w:p>
          <w:p w:rsidR="00D16B73" w:rsidRPr="00420A42" w:rsidRDefault="00D16B73" w:rsidP="00D16B73">
            <w:pPr>
              <w:ind w:firstLine="851"/>
              <w:jc w:val="both"/>
              <w:rPr>
                <w:rFonts w:eastAsia="Times New Roman"/>
                <w:color w:val="000000"/>
              </w:rPr>
            </w:pPr>
            <w:r w:rsidRPr="00420A42">
              <w:rPr>
                <w:rFonts w:eastAsia="Times New Roman"/>
                <w:color w:val="000000"/>
              </w:rPr>
              <w:lastRenderedPageBreak/>
              <w:t>88. Распределение убытков, понесенных в рамках партнерского обслуживания, должно распределяться между участниками исходя из их доли в капитале.</w:t>
            </w:r>
          </w:p>
          <w:p w:rsidR="00D16B73" w:rsidRPr="00420A42" w:rsidRDefault="00D16B73" w:rsidP="00D16B73">
            <w:pPr>
              <w:ind w:firstLine="851"/>
              <w:jc w:val="both"/>
              <w:rPr>
                <w:rFonts w:eastAsia="Times New Roman"/>
                <w:color w:val="000000"/>
              </w:rPr>
            </w:pPr>
            <w:r w:rsidRPr="00420A42">
              <w:rPr>
                <w:rFonts w:eastAsia="Times New Roman"/>
                <w:color w:val="000000"/>
              </w:rPr>
              <w:t xml:space="preserve">Микрофинансовая организация и ее клиент (клиенты) не могут прийти к взаимному соглашению об ответственности одной стороны за убытки, понесенные в </w:t>
            </w:r>
            <w:r w:rsidR="00420A42">
              <w:rPr>
                <w:rFonts w:eastAsia="Times New Roman"/>
                <w:color w:val="000000"/>
              </w:rPr>
              <w:t>партнерстве</w:t>
            </w:r>
            <w:r w:rsidRPr="00420A42">
              <w:rPr>
                <w:rFonts w:eastAsia="Times New Roman"/>
                <w:color w:val="000000"/>
              </w:rPr>
              <w:t>, или об ответственности участника за убытки, превышающие сумму вложенного им капитала.</w:t>
            </w:r>
          </w:p>
          <w:p w:rsidR="00D16B73" w:rsidRPr="00420A42" w:rsidRDefault="00420A42" w:rsidP="00D16B73">
            <w:pPr>
              <w:ind w:firstLine="851"/>
              <w:jc w:val="both"/>
              <w:rPr>
                <w:rFonts w:eastAsia="Times New Roman"/>
                <w:color w:val="000000"/>
              </w:rPr>
            </w:pPr>
            <w:r>
              <w:rPr>
                <w:rFonts w:eastAsia="Times New Roman"/>
                <w:color w:val="000000"/>
              </w:rPr>
              <w:t>Б</w:t>
            </w:r>
            <w:r w:rsidRPr="00420A42">
              <w:rPr>
                <w:rFonts w:eastAsia="Times New Roman"/>
                <w:color w:val="000000"/>
              </w:rPr>
              <w:t xml:space="preserve">ез предварительного соглашения </w:t>
            </w:r>
            <w:r>
              <w:rPr>
                <w:rFonts w:eastAsia="Times New Roman"/>
                <w:color w:val="000000"/>
              </w:rPr>
              <w:t>к</w:t>
            </w:r>
            <w:r w:rsidR="00D16B73" w:rsidRPr="00420A42">
              <w:rPr>
                <w:rFonts w:eastAsia="Times New Roman"/>
                <w:color w:val="000000"/>
              </w:rPr>
              <w:t>лиен</w:t>
            </w:r>
            <w:proofErr w:type="gramStart"/>
            <w:r w:rsidR="00D16B73" w:rsidRPr="00420A42">
              <w:rPr>
                <w:rFonts w:eastAsia="Times New Roman"/>
                <w:color w:val="000000"/>
              </w:rPr>
              <w:t>т(</w:t>
            </w:r>
            <w:proofErr w:type="gramEnd"/>
            <w:r w:rsidR="00D16B73" w:rsidRPr="00420A42">
              <w:rPr>
                <w:rFonts w:eastAsia="Times New Roman"/>
                <w:color w:val="000000"/>
              </w:rPr>
              <w:t>ы) могут добровольно принять на себя убытки, понесенные в рамках партнерства.</w:t>
            </w:r>
          </w:p>
          <w:p w:rsidR="00D16B73" w:rsidRPr="00420A42" w:rsidRDefault="00D16B73" w:rsidP="00D16B73">
            <w:pPr>
              <w:ind w:firstLine="851"/>
              <w:jc w:val="both"/>
              <w:rPr>
                <w:rFonts w:eastAsia="Times New Roman"/>
                <w:color w:val="000000"/>
              </w:rPr>
            </w:pPr>
            <w:r w:rsidRPr="00420A42">
              <w:rPr>
                <w:rFonts w:eastAsia="Times New Roman"/>
                <w:color w:val="000000"/>
              </w:rPr>
              <w:t xml:space="preserve">89. В рамках </w:t>
            </w:r>
            <w:r w:rsidR="00420A42" w:rsidRPr="00420A42">
              <w:rPr>
                <w:rFonts w:eastAsia="Times New Roman"/>
                <w:color w:val="000000"/>
              </w:rPr>
              <w:t xml:space="preserve">партнерства </w:t>
            </w:r>
            <w:r w:rsidRPr="00420A42">
              <w:rPr>
                <w:rFonts w:eastAsia="Times New Roman"/>
                <w:color w:val="000000"/>
              </w:rPr>
              <w:t xml:space="preserve"> микрофинансовая организация может продать клиенту свою долю в капитале на основании отдельного договора.</w:t>
            </w:r>
          </w:p>
          <w:p w:rsidR="00D16B73" w:rsidRPr="000A396C" w:rsidRDefault="00D16B73" w:rsidP="00D16B73">
            <w:pPr>
              <w:ind w:firstLine="851"/>
              <w:jc w:val="both"/>
              <w:rPr>
                <w:rFonts w:eastAsia="Times New Roman"/>
                <w:color w:val="000000"/>
              </w:rPr>
            </w:pPr>
            <w:r w:rsidRPr="000A396C">
              <w:rPr>
                <w:rFonts w:eastAsia="Times New Roman"/>
                <w:color w:val="000000"/>
              </w:rPr>
              <w:t xml:space="preserve">90. Каждая сторона (участник) договора, заключенного в рамках </w:t>
            </w:r>
            <w:r w:rsidR="000A396C">
              <w:rPr>
                <w:rFonts w:eastAsia="Times New Roman"/>
                <w:color w:val="000000"/>
              </w:rPr>
              <w:t>партнерства</w:t>
            </w:r>
            <w:r w:rsidRPr="000A396C">
              <w:rPr>
                <w:rFonts w:eastAsia="Times New Roman"/>
                <w:color w:val="000000"/>
              </w:rPr>
              <w:t>, имеет право отказаться от договора, уведомив об этом другие стороны. В этом случае сторона, отказавшаяся от договора, может потребовать свою долю (вклад) в капитал</w:t>
            </w:r>
            <w:r w:rsidR="000A396C">
              <w:rPr>
                <w:rFonts w:eastAsia="Times New Roman"/>
                <w:color w:val="000000"/>
              </w:rPr>
              <w:t>е</w:t>
            </w:r>
            <w:r w:rsidRPr="000A396C">
              <w:rPr>
                <w:rFonts w:eastAsia="Times New Roman"/>
                <w:color w:val="000000"/>
              </w:rPr>
              <w:t>.</w:t>
            </w:r>
          </w:p>
          <w:p w:rsidR="00D16B73" w:rsidRPr="000A396C" w:rsidRDefault="00D16B73" w:rsidP="00D16B73">
            <w:pPr>
              <w:ind w:firstLine="851"/>
              <w:jc w:val="both"/>
              <w:rPr>
                <w:rFonts w:eastAsia="Times New Roman"/>
                <w:color w:val="000000"/>
              </w:rPr>
            </w:pPr>
            <w:r w:rsidRPr="000A396C">
              <w:rPr>
                <w:rFonts w:eastAsia="Times New Roman"/>
                <w:color w:val="000000"/>
              </w:rPr>
              <w:t>Выход одной или нескольких сторон (участников) из договора не влечет прекращения партнерских отношений остальных сторон.</w:t>
            </w:r>
          </w:p>
          <w:p w:rsidR="00D16B73" w:rsidRDefault="00D16B73" w:rsidP="00D16B73">
            <w:pPr>
              <w:shd w:val="clear" w:color="auto" w:fill="E8E8FF"/>
              <w:ind w:firstLine="851"/>
              <w:jc w:val="both"/>
              <w:rPr>
                <w:rFonts w:eastAsia="Times New Roman"/>
                <w:color w:val="000000"/>
              </w:rPr>
            </w:pPr>
            <w:r w:rsidRPr="00E473AB">
              <w:rPr>
                <w:rFonts w:eastAsia="Times New Roman"/>
                <w:color w:val="000000"/>
              </w:rPr>
              <w:t xml:space="preserve">91. В случае прекращения деятельности </w:t>
            </w:r>
            <w:r w:rsidR="00E473AB" w:rsidRPr="00E473AB">
              <w:rPr>
                <w:rFonts w:eastAsia="Times New Roman"/>
                <w:color w:val="000000"/>
              </w:rPr>
              <w:t xml:space="preserve">партнерства </w:t>
            </w:r>
            <w:r w:rsidRPr="00E473AB">
              <w:rPr>
                <w:rFonts w:eastAsia="Times New Roman"/>
                <w:color w:val="000000"/>
              </w:rPr>
              <w:t xml:space="preserve">в связи с истечением </w:t>
            </w:r>
            <w:proofErr w:type="gramStart"/>
            <w:r w:rsidRPr="00E473AB">
              <w:rPr>
                <w:rFonts w:eastAsia="Times New Roman"/>
                <w:color w:val="000000"/>
              </w:rPr>
              <w:t xml:space="preserve">срока действия договора оказания </w:t>
            </w:r>
            <w:r w:rsidR="00E473AB" w:rsidRPr="00E473AB">
              <w:rPr>
                <w:rFonts w:eastAsia="Times New Roman"/>
                <w:color w:val="000000"/>
              </w:rPr>
              <w:t>партнерства</w:t>
            </w:r>
            <w:proofErr w:type="gramEnd"/>
            <w:r w:rsidR="00E473AB" w:rsidRPr="00E473AB">
              <w:rPr>
                <w:rFonts w:eastAsia="Times New Roman"/>
                <w:color w:val="000000"/>
              </w:rPr>
              <w:t xml:space="preserve"> </w:t>
            </w:r>
            <w:r w:rsidRPr="00E473AB">
              <w:rPr>
                <w:rFonts w:eastAsia="Times New Roman"/>
                <w:color w:val="000000"/>
              </w:rPr>
              <w:t>все имущество должно быть продано по текущей рыночной стоимости, а вырученные средства должны быть распределены в соответствии с п</w:t>
            </w:r>
            <w:r w:rsidR="00E473AB">
              <w:rPr>
                <w:rFonts w:eastAsia="Times New Roman"/>
                <w:color w:val="000000"/>
              </w:rPr>
              <w:t xml:space="preserve">равилами и условиями договора. </w:t>
            </w:r>
          </w:p>
          <w:p w:rsidR="00E473AB" w:rsidRPr="00E473AB" w:rsidRDefault="00E473AB" w:rsidP="00D16B73">
            <w:pPr>
              <w:shd w:val="clear" w:color="auto" w:fill="E8E8FF"/>
              <w:ind w:firstLine="851"/>
              <w:jc w:val="both"/>
              <w:rPr>
                <w:rFonts w:eastAsia="Times New Roman"/>
                <w:color w:val="000000"/>
              </w:rPr>
            </w:pPr>
          </w:p>
          <w:p w:rsidR="00D16B73" w:rsidRDefault="00D16B73" w:rsidP="00D16B73">
            <w:pPr>
              <w:jc w:val="center"/>
              <w:rPr>
                <w:rStyle w:val="a6"/>
                <w:rFonts w:eastAsia="Times New Roman"/>
                <w:color w:val="000080"/>
              </w:rPr>
            </w:pPr>
            <w:r w:rsidRPr="00E473AB">
              <w:rPr>
                <w:rStyle w:val="a6"/>
                <w:rFonts w:eastAsia="Times New Roman"/>
                <w:color w:val="000080"/>
              </w:rPr>
              <w:t>Глава 4. Заключительные правила</w:t>
            </w:r>
          </w:p>
          <w:p w:rsidR="00E473AB" w:rsidRPr="00E473AB" w:rsidRDefault="00E473AB" w:rsidP="00D16B73">
            <w:pPr>
              <w:jc w:val="center"/>
              <w:rPr>
                <w:rStyle w:val="a6"/>
                <w:rFonts w:eastAsia="Times New Roman"/>
                <w:color w:val="000080"/>
              </w:rPr>
            </w:pPr>
          </w:p>
          <w:p w:rsidR="00D16B73" w:rsidRPr="00E473AB" w:rsidRDefault="00D16B73" w:rsidP="00D16B73">
            <w:pPr>
              <w:ind w:firstLine="851"/>
              <w:jc w:val="both"/>
              <w:rPr>
                <w:rFonts w:eastAsia="Times New Roman"/>
                <w:color w:val="000000"/>
              </w:rPr>
            </w:pPr>
            <w:r w:rsidRPr="00E473AB">
              <w:rPr>
                <w:rFonts w:eastAsia="Times New Roman"/>
                <w:color w:val="000000"/>
              </w:rPr>
              <w:t>92. Споры, возникающие между микрофинансовой организацией и ее клиентами, разрешаются в соответствии с законодательством.</w:t>
            </w:r>
          </w:p>
          <w:p w:rsidR="00D16B73" w:rsidRPr="00E473AB" w:rsidRDefault="00D16B73" w:rsidP="00D16B73">
            <w:pPr>
              <w:ind w:firstLine="851"/>
              <w:jc w:val="both"/>
              <w:rPr>
                <w:rFonts w:eastAsia="Times New Roman"/>
                <w:color w:val="000000"/>
              </w:rPr>
            </w:pPr>
            <w:r w:rsidRPr="00E473AB">
              <w:rPr>
                <w:rFonts w:eastAsia="Times New Roman"/>
                <w:color w:val="000000"/>
              </w:rPr>
              <w:t>93. Лица, виновные в нарушении требований настоящего Положения, несут ответственность в установленном законом порядке.</w:t>
            </w:r>
          </w:p>
          <w:p w:rsidR="00D16B73" w:rsidRPr="00B512F1" w:rsidRDefault="00D16B73" w:rsidP="00D16B73">
            <w:pPr>
              <w:rPr>
                <w:rFonts w:eastAsia="Times New Roman"/>
                <w:highlight w:val="yellow"/>
              </w:rPr>
            </w:pPr>
          </w:p>
          <w:p w:rsidR="00D16B73" w:rsidRPr="00E473AB" w:rsidRDefault="00D16B73" w:rsidP="00D16B73">
            <w:pPr>
              <w:jc w:val="center"/>
              <w:rPr>
                <w:rFonts w:eastAsia="Times New Roman"/>
                <w:i/>
                <w:iCs/>
                <w:color w:val="800000"/>
                <w:sz w:val="22"/>
                <w:szCs w:val="22"/>
              </w:rPr>
            </w:pPr>
            <w:r w:rsidRPr="00E473AB">
              <w:rPr>
                <w:rFonts w:eastAsia="Times New Roman"/>
                <w:i/>
                <w:iCs/>
                <w:color w:val="800000"/>
                <w:sz w:val="22"/>
                <w:szCs w:val="22"/>
              </w:rPr>
              <w:t xml:space="preserve">(Национальная база законодательной </w:t>
            </w:r>
            <w:r w:rsidRPr="00E473AB">
              <w:rPr>
                <w:rFonts w:eastAsia="Times New Roman"/>
                <w:i/>
                <w:iCs/>
                <w:color w:val="800000"/>
                <w:sz w:val="22"/>
                <w:szCs w:val="22"/>
              </w:rPr>
              <w:lastRenderedPageBreak/>
              <w:t>информации, 26.07.2024, №10/24/3536/0560)</w:t>
            </w:r>
          </w:p>
          <w:p w:rsidR="00D16B73" w:rsidRPr="00B512F1" w:rsidRDefault="00D16B73">
            <w:pPr>
              <w:rPr>
                <w:rFonts w:ascii="Tahoma" w:eastAsia="Times New Roman" w:hAnsi="Tahoma" w:cs="Tahoma"/>
                <w:highlight w:val="yellow"/>
              </w:rPr>
            </w:pPr>
          </w:p>
        </w:tc>
      </w:tr>
    </w:tbl>
    <w:p w:rsidR="00CA0CB1" w:rsidRDefault="00F56FC1">
      <w:pPr>
        <w:rPr>
          <w:rFonts w:eastAsia="Times New Roman"/>
        </w:rPr>
      </w:pPr>
      <w:r>
        <w:rPr>
          <w:rFonts w:ascii="Tahoma" w:eastAsia="Times New Roman" w:hAnsi="Tahoma" w:cs="Tahoma"/>
        </w:rPr>
        <w:lastRenderedPageBreak/>
        <w:t>﻿</w:t>
      </w:r>
    </w:p>
    <w:p w:rsidR="00CA0CB1" w:rsidRDefault="00F56FC1">
      <w:pPr>
        <w:shd w:val="clear" w:color="auto" w:fill="FFFFFF"/>
        <w:divId w:val="911088653"/>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ОКОЗ:</w:t>
      </w:r>
    </w:p>
    <w:p w:rsidR="00CA0CB1" w:rsidRDefault="00F56FC1">
      <w:pPr>
        <w:shd w:val="clear" w:color="auto" w:fill="FFFFFF"/>
        <w:divId w:val="1143429017"/>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07.00.00.00 Молия ва кредит тўғрисидаги қонунчилик. Банк фаолияти / 07.05.00.00 Республика бюджети / 07.05.06.00 Ижтимоий ва бошқа соҳаларни молиялаштириш]</w:t>
      </w:r>
    </w:p>
    <w:p w:rsidR="00CA0CB1" w:rsidRDefault="00F56FC1">
      <w:pPr>
        <w:shd w:val="clear" w:color="auto" w:fill="FFFFFF"/>
        <w:divId w:val="1142307357"/>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ТСЗ:</w:t>
      </w:r>
    </w:p>
    <w:p w:rsidR="00F56FC1" w:rsidRDefault="00F56FC1">
      <w:pPr>
        <w:shd w:val="clear" w:color="auto" w:fill="FFFFFF"/>
        <w:divId w:val="776753223"/>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Молия / Умумий масалалар]</w:t>
      </w:r>
    </w:p>
    <w:sectPr w:rsidR="00F56FC1" w:rsidSect="00CA0CB1">
      <w:pgSz w:w="11907" w:h="16840"/>
      <w:pgMar w:top="1134" w:right="1134" w:bottom="1134" w:left="1134"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Montserrat-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noPunctuationKerning/>
  <w:characterSpacingControl w:val="doNotCompress"/>
  <w:compat/>
  <w:rsids>
    <w:rsidRoot w:val="00D16B73"/>
    <w:rsid w:val="0001442D"/>
    <w:rsid w:val="000261D3"/>
    <w:rsid w:val="0003066C"/>
    <w:rsid w:val="00042EF8"/>
    <w:rsid w:val="00071E5A"/>
    <w:rsid w:val="000A396C"/>
    <w:rsid w:val="000B3ED1"/>
    <w:rsid w:val="000B6A84"/>
    <w:rsid w:val="000E4236"/>
    <w:rsid w:val="001A5589"/>
    <w:rsid w:val="001E4D1E"/>
    <w:rsid w:val="001F0B63"/>
    <w:rsid w:val="002353B5"/>
    <w:rsid w:val="00242800"/>
    <w:rsid w:val="00292EAC"/>
    <w:rsid w:val="002A132E"/>
    <w:rsid w:val="002A2277"/>
    <w:rsid w:val="002E4ECC"/>
    <w:rsid w:val="002F1A87"/>
    <w:rsid w:val="0036348E"/>
    <w:rsid w:val="003A27B2"/>
    <w:rsid w:val="003F4B05"/>
    <w:rsid w:val="00420A42"/>
    <w:rsid w:val="005654BB"/>
    <w:rsid w:val="005A6B83"/>
    <w:rsid w:val="005B14F2"/>
    <w:rsid w:val="005B39BF"/>
    <w:rsid w:val="005C776E"/>
    <w:rsid w:val="00684245"/>
    <w:rsid w:val="006B3D1D"/>
    <w:rsid w:val="006D4ED1"/>
    <w:rsid w:val="006D79C2"/>
    <w:rsid w:val="006F1A9D"/>
    <w:rsid w:val="00725B0C"/>
    <w:rsid w:val="00737DD8"/>
    <w:rsid w:val="0074433D"/>
    <w:rsid w:val="007A17FC"/>
    <w:rsid w:val="007B6FF4"/>
    <w:rsid w:val="00983EF0"/>
    <w:rsid w:val="009870B4"/>
    <w:rsid w:val="009B45C8"/>
    <w:rsid w:val="009F07D8"/>
    <w:rsid w:val="00A76AE1"/>
    <w:rsid w:val="00A9364B"/>
    <w:rsid w:val="00B27B1E"/>
    <w:rsid w:val="00B512F1"/>
    <w:rsid w:val="00B82FC3"/>
    <w:rsid w:val="00BD2D54"/>
    <w:rsid w:val="00BE08D7"/>
    <w:rsid w:val="00C01CAB"/>
    <w:rsid w:val="00C60341"/>
    <w:rsid w:val="00CA0CB1"/>
    <w:rsid w:val="00D16B73"/>
    <w:rsid w:val="00D45D12"/>
    <w:rsid w:val="00D47EBE"/>
    <w:rsid w:val="00D56CE7"/>
    <w:rsid w:val="00D61D05"/>
    <w:rsid w:val="00E0262E"/>
    <w:rsid w:val="00E229FA"/>
    <w:rsid w:val="00E337E8"/>
    <w:rsid w:val="00E473AB"/>
    <w:rsid w:val="00E524BA"/>
    <w:rsid w:val="00EB2DDF"/>
    <w:rsid w:val="00EB6B68"/>
    <w:rsid w:val="00ED54C8"/>
    <w:rsid w:val="00F358A4"/>
    <w:rsid w:val="00F56FC1"/>
    <w:rsid w:val="00F60911"/>
    <w:rsid w:val="00FE0C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CB1"/>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0CB1"/>
    <w:rPr>
      <w:color w:val="0000FF"/>
      <w:u w:val="single"/>
    </w:rPr>
  </w:style>
  <w:style w:type="character" w:styleId="a4">
    <w:name w:val="FollowedHyperlink"/>
    <w:basedOn w:val="a0"/>
    <w:uiPriority w:val="99"/>
    <w:semiHidden/>
    <w:unhideWhenUsed/>
    <w:rsid w:val="00CA0CB1"/>
    <w:rPr>
      <w:color w:val="800080"/>
      <w:u w:val="single"/>
    </w:rPr>
  </w:style>
  <w:style w:type="paragraph" w:styleId="a5">
    <w:name w:val="Normal (Web)"/>
    <w:basedOn w:val="a"/>
    <w:uiPriority w:val="99"/>
    <w:semiHidden/>
    <w:unhideWhenUsed/>
    <w:rsid w:val="00CA0CB1"/>
    <w:pPr>
      <w:spacing w:before="100" w:beforeAutospacing="1" w:after="100" w:afterAutospacing="1"/>
    </w:pPr>
  </w:style>
  <w:style w:type="paragraph" w:customStyle="1" w:styleId="aexp">
    <w:name w:val="aexp"/>
    <w:basedOn w:val="a"/>
    <w:rsid w:val="00CA0CB1"/>
    <w:pPr>
      <w:spacing w:after="240"/>
    </w:pPr>
    <w:rPr>
      <w:b/>
      <w:bCs/>
      <w:color w:val="FF0000"/>
    </w:rPr>
  </w:style>
  <w:style w:type="paragraph" w:customStyle="1" w:styleId="aoad">
    <w:name w:val="aoad"/>
    <w:basedOn w:val="a"/>
    <w:rsid w:val="00CA0CB1"/>
    <w:pPr>
      <w:spacing w:after="240"/>
      <w:jc w:val="right"/>
    </w:pPr>
    <w:rPr>
      <w:i/>
      <w:iCs/>
      <w:color w:val="808080"/>
      <w:sz w:val="20"/>
      <w:szCs w:val="20"/>
    </w:rPr>
  </w:style>
  <w:style w:type="paragraph" w:customStyle="1" w:styleId="signcont">
    <w:name w:val="signcont"/>
    <w:basedOn w:val="a"/>
    <w:rsid w:val="00CA0CB1"/>
    <w:pPr>
      <w:spacing w:after="240"/>
      <w:jc w:val="center"/>
    </w:pPr>
  </w:style>
  <w:style w:type="paragraph" w:customStyle="1" w:styleId="iorrn">
    <w:name w:val="iorrn"/>
    <w:basedOn w:val="a"/>
    <w:rsid w:val="00CA0CB1"/>
    <w:pPr>
      <w:spacing w:before="100" w:beforeAutospacing="1" w:after="100" w:afterAutospacing="1"/>
    </w:pPr>
    <w:rPr>
      <w:b/>
      <w:bCs/>
    </w:rPr>
  </w:style>
  <w:style w:type="paragraph" w:customStyle="1" w:styleId="iorval">
    <w:name w:val="iorval"/>
    <w:basedOn w:val="a"/>
    <w:rsid w:val="00CA0CB1"/>
    <w:pPr>
      <w:spacing w:before="100" w:beforeAutospacing="1" w:after="100" w:afterAutospacing="1"/>
      <w:ind w:left="15"/>
    </w:pPr>
  </w:style>
  <w:style w:type="paragraph" w:customStyle="1" w:styleId="clauseprfx">
    <w:name w:val="clauseprfx"/>
    <w:basedOn w:val="a"/>
    <w:rsid w:val="00CA0CB1"/>
    <w:pPr>
      <w:spacing w:before="100" w:beforeAutospacing="1" w:after="100" w:afterAutospacing="1"/>
    </w:pPr>
  </w:style>
  <w:style w:type="paragraph" w:customStyle="1" w:styleId="clausesuff">
    <w:name w:val="clausesuff"/>
    <w:basedOn w:val="a"/>
    <w:rsid w:val="00CA0CB1"/>
    <w:pPr>
      <w:spacing w:before="100" w:beforeAutospacing="1" w:after="100" w:afterAutospacing="1"/>
    </w:pPr>
  </w:style>
  <w:style w:type="paragraph" w:customStyle="1" w:styleId="acceptingbody">
    <w:name w:val="accepting_body"/>
    <w:basedOn w:val="a"/>
    <w:rsid w:val="00CA0CB1"/>
    <w:pPr>
      <w:jc w:val="center"/>
    </w:pPr>
    <w:rPr>
      <w:caps/>
      <w:color w:val="000080"/>
    </w:rPr>
  </w:style>
  <w:style w:type="paragraph" w:customStyle="1" w:styleId="actessentialelements">
    <w:name w:val="act_essential_elements"/>
    <w:basedOn w:val="a"/>
    <w:rsid w:val="00CA0CB1"/>
    <w:pPr>
      <w:ind w:right="8334"/>
      <w:jc w:val="center"/>
    </w:pPr>
    <w:rPr>
      <w:color w:val="000000"/>
      <w:sz w:val="22"/>
      <w:szCs w:val="22"/>
    </w:rPr>
  </w:style>
  <w:style w:type="paragraph" w:customStyle="1" w:styleId="actessentialelementsnum">
    <w:name w:val="act_essential_elements_num"/>
    <w:basedOn w:val="a"/>
    <w:rsid w:val="00CA0CB1"/>
    <w:pPr>
      <w:ind w:right="8334"/>
      <w:jc w:val="center"/>
    </w:pPr>
    <w:rPr>
      <w:color w:val="000000"/>
      <w:sz w:val="22"/>
      <w:szCs w:val="22"/>
    </w:rPr>
  </w:style>
  <w:style w:type="paragraph" w:customStyle="1" w:styleId="actform">
    <w:name w:val="act_form"/>
    <w:basedOn w:val="a"/>
    <w:rsid w:val="00CA0CB1"/>
    <w:pPr>
      <w:jc w:val="center"/>
    </w:pPr>
    <w:rPr>
      <w:caps/>
      <w:color w:val="000080"/>
    </w:rPr>
  </w:style>
  <w:style w:type="paragraph" w:customStyle="1" w:styleId="actformlaw">
    <w:name w:val="act_form_law"/>
    <w:basedOn w:val="a"/>
    <w:rsid w:val="00CA0CB1"/>
    <w:pPr>
      <w:spacing w:after="240"/>
      <w:jc w:val="center"/>
    </w:pPr>
    <w:rPr>
      <w:caps/>
      <w:color w:val="000080"/>
    </w:rPr>
  </w:style>
  <w:style w:type="paragraph" w:customStyle="1" w:styleId="acttext">
    <w:name w:val="act_text"/>
    <w:basedOn w:val="a"/>
    <w:rsid w:val="00CA0CB1"/>
    <w:pPr>
      <w:ind w:firstLine="851"/>
      <w:jc w:val="both"/>
    </w:pPr>
    <w:rPr>
      <w:color w:val="000000"/>
    </w:rPr>
  </w:style>
  <w:style w:type="paragraph" w:customStyle="1" w:styleId="acttitle">
    <w:name w:val="act_title"/>
    <w:basedOn w:val="a"/>
    <w:rsid w:val="00CA0CB1"/>
    <w:pPr>
      <w:spacing w:before="240" w:after="120"/>
      <w:jc w:val="center"/>
    </w:pPr>
    <w:rPr>
      <w:b/>
      <w:bCs/>
      <w:caps/>
      <w:color w:val="000080"/>
    </w:rPr>
  </w:style>
  <w:style w:type="paragraph" w:customStyle="1" w:styleId="acttitleappl">
    <w:name w:val="act_title_appl"/>
    <w:basedOn w:val="a"/>
    <w:rsid w:val="00CA0CB1"/>
    <w:pPr>
      <w:spacing w:after="120"/>
      <w:jc w:val="center"/>
    </w:pPr>
    <w:rPr>
      <w:b/>
      <w:bCs/>
      <w:color w:val="000080"/>
    </w:rPr>
  </w:style>
  <w:style w:type="paragraph" w:customStyle="1" w:styleId="applbannerlandscapetext">
    <w:name w:val="appl_banner_landscape_text"/>
    <w:basedOn w:val="a"/>
    <w:rsid w:val="00CA0CB1"/>
    <w:pPr>
      <w:spacing w:after="200"/>
      <w:ind w:left="7857"/>
      <w:jc w:val="center"/>
    </w:pPr>
    <w:rPr>
      <w:color w:val="000080"/>
      <w:sz w:val="22"/>
      <w:szCs w:val="22"/>
    </w:rPr>
  </w:style>
  <w:style w:type="paragraph" w:customStyle="1" w:styleId="applbannerlandscapetitle">
    <w:name w:val="appl_banner_landscape_title"/>
    <w:basedOn w:val="a"/>
    <w:rsid w:val="00CA0CB1"/>
    <w:pPr>
      <w:spacing w:before="200" w:after="240"/>
      <w:ind w:left="7857"/>
      <w:jc w:val="center"/>
    </w:pPr>
    <w:rPr>
      <w:color w:val="000080"/>
      <w:sz w:val="22"/>
      <w:szCs w:val="22"/>
    </w:rPr>
  </w:style>
  <w:style w:type="paragraph" w:customStyle="1" w:styleId="applbannerportraittext">
    <w:name w:val="appl_banner_portrait_text"/>
    <w:basedOn w:val="a"/>
    <w:rsid w:val="00CA0CB1"/>
    <w:pPr>
      <w:ind w:left="5953"/>
      <w:jc w:val="center"/>
    </w:pPr>
    <w:rPr>
      <w:color w:val="000080"/>
      <w:sz w:val="22"/>
      <w:szCs w:val="22"/>
    </w:rPr>
  </w:style>
  <w:style w:type="paragraph" w:customStyle="1" w:styleId="applbannerportraittitle">
    <w:name w:val="appl_banner_portrait_title"/>
    <w:basedOn w:val="a"/>
    <w:rsid w:val="00CA0CB1"/>
    <w:pPr>
      <w:spacing w:after="240"/>
      <w:ind w:left="5953"/>
      <w:jc w:val="center"/>
    </w:pPr>
    <w:rPr>
      <w:color w:val="000080"/>
      <w:sz w:val="22"/>
      <w:szCs w:val="22"/>
    </w:rPr>
  </w:style>
  <w:style w:type="paragraph" w:customStyle="1" w:styleId="bydefault">
    <w:name w:val="by_default"/>
    <w:basedOn w:val="a"/>
    <w:rsid w:val="00CA0CB1"/>
    <w:pPr>
      <w:jc w:val="both"/>
    </w:pPr>
    <w:rPr>
      <w:color w:val="000000"/>
    </w:rPr>
  </w:style>
  <w:style w:type="paragraph" w:customStyle="1" w:styleId="changesorigins">
    <w:name w:val="changes_origins"/>
    <w:basedOn w:val="a"/>
    <w:rsid w:val="00CA0CB1"/>
    <w:pPr>
      <w:ind w:firstLine="851"/>
      <w:jc w:val="both"/>
    </w:pPr>
    <w:rPr>
      <w:i/>
      <w:iCs/>
      <w:color w:val="800000"/>
      <w:sz w:val="22"/>
      <w:szCs w:val="22"/>
    </w:rPr>
  </w:style>
  <w:style w:type="paragraph" w:customStyle="1" w:styleId="clauseaftersrc">
    <w:name w:val="clause_after_src"/>
    <w:basedOn w:val="a"/>
    <w:rsid w:val="00CA0CB1"/>
    <w:pPr>
      <w:spacing w:after="60"/>
      <w:jc w:val="both"/>
    </w:pPr>
    <w:rPr>
      <w:color w:val="000080"/>
    </w:rPr>
  </w:style>
  <w:style w:type="paragraph" w:customStyle="1" w:styleId="clausedefault">
    <w:name w:val="clause_default"/>
    <w:basedOn w:val="a"/>
    <w:rsid w:val="00CA0CB1"/>
    <w:pPr>
      <w:spacing w:before="120" w:after="60"/>
      <w:ind w:firstLine="851"/>
      <w:jc w:val="both"/>
    </w:pPr>
    <w:rPr>
      <w:b/>
      <w:bCs/>
      <w:color w:val="000080"/>
    </w:rPr>
  </w:style>
  <w:style w:type="paragraph" w:customStyle="1" w:styleId="comment">
    <w:name w:val="comment"/>
    <w:basedOn w:val="a"/>
    <w:rsid w:val="00CA0CB1"/>
    <w:pPr>
      <w:spacing w:before="60" w:after="60"/>
      <w:ind w:firstLine="851"/>
      <w:jc w:val="both"/>
    </w:pPr>
    <w:rPr>
      <w:i/>
      <w:iCs/>
      <w:color w:val="800080"/>
      <w:sz w:val="22"/>
      <w:szCs w:val="22"/>
    </w:rPr>
  </w:style>
  <w:style w:type="paragraph" w:customStyle="1" w:styleId="commentforwarning">
    <w:name w:val="comment_for_warning"/>
    <w:basedOn w:val="a"/>
    <w:rsid w:val="00CA0CB1"/>
    <w:pPr>
      <w:spacing w:before="60" w:after="60"/>
      <w:ind w:firstLine="851"/>
      <w:jc w:val="both"/>
    </w:pPr>
    <w:rPr>
      <w:i/>
      <w:iCs/>
      <w:color w:val="800080"/>
      <w:sz w:val="22"/>
      <w:szCs w:val="22"/>
    </w:rPr>
  </w:style>
  <w:style w:type="paragraph" w:customStyle="1" w:styleId="departmental">
    <w:name w:val="departmental"/>
    <w:basedOn w:val="a"/>
    <w:rsid w:val="00CA0CB1"/>
    <w:pPr>
      <w:spacing w:after="120"/>
      <w:jc w:val="center"/>
    </w:pPr>
    <w:rPr>
      <w:b/>
      <w:bCs/>
      <w:color w:val="000000"/>
    </w:rPr>
  </w:style>
  <w:style w:type="paragraph" w:customStyle="1" w:styleId="explanation">
    <w:name w:val="explanation"/>
    <w:basedOn w:val="a"/>
    <w:rsid w:val="00CA0CB1"/>
    <w:pPr>
      <w:spacing w:before="60" w:after="60"/>
      <w:ind w:firstLine="851"/>
      <w:jc w:val="both"/>
    </w:pPr>
    <w:rPr>
      <w:color w:val="993366"/>
      <w:sz w:val="22"/>
      <w:szCs w:val="22"/>
    </w:rPr>
  </w:style>
  <w:style w:type="paragraph" w:customStyle="1" w:styleId="extract">
    <w:name w:val="extract"/>
    <w:basedOn w:val="a"/>
    <w:rsid w:val="00CA0CB1"/>
    <w:pPr>
      <w:spacing w:after="120"/>
      <w:jc w:val="center"/>
    </w:pPr>
    <w:rPr>
      <w:b/>
      <w:bCs/>
      <w:color w:val="000000"/>
    </w:rPr>
  </w:style>
  <w:style w:type="paragraph" w:customStyle="1" w:styleId="footnote">
    <w:name w:val="footnote"/>
    <w:basedOn w:val="a"/>
    <w:rsid w:val="00CA0CB1"/>
    <w:pPr>
      <w:ind w:firstLine="851"/>
      <w:jc w:val="both"/>
    </w:pPr>
    <w:rPr>
      <w:color w:val="339966"/>
      <w:sz w:val="20"/>
      <w:szCs w:val="20"/>
    </w:rPr>
  </w:style>
  <w:style w:type="paragraph" w:customStyle="1" w:styleId="grifparlament">
    <w:name w:val="grif_parlament"/>
    <w:basedOn w:val="a"/>
    <w:rsid w:val="00CA0CB1"/>
    <w:pPr>
      <w:spacing w:after="60"/>
      <w:ind w:left="5953"/>
    </w:pPr>
    <w:rPr>
      <w:color w:val="000080"/>
    </w:rPr>
  </w:style>
  <w:style w:type="paragraph" w:customStyle="1" w:styleId="indexesonref">
    <w:name w:val="indexes_on_ref"/>
    <w:basedOn w:val="a"/>
    <w:rsid w:val="00CA0CB1"/>
    <w:pPr>
      <w:spacing w:before="60" w:after="60"/>
      <w:ind w:left="539" w:right="510"/>
    </w:pPr>
    <w:rPr>
      <w:color w:val="008000"/>
      <w:sz w:val="22"/>
      <w:szCs w:val="22"/>
    </w:rPr>
  </w:style>
  <w:style w:type="paragraph" w:customStyle="1" w:styleId="istableforlisttemp">
    <w:name w:val="is_table_for_list_temp"/>
    <w:basedOn w:val="a"/>
    <w:rsid w:val="00CA0CB1"/>
    <w:pPr>
      <w:ind w:firstLine="851"/>
      <w:jc w:val="both"/>
    </w:pPr>
    <w:rPr>
      <w:color w:val="000000"/>
    </w:rPr>
  </w:style>
  <w:style w:type="paragraph" w:customStyle="1" w:styleId="newedition">
    <w:name w:val="new_edition"/>
    <w:basedOn w:val="a"/>
    <w:rsid w:val="00CA0CB1"/>
    <w:pPr>
      <w:spacing w:after="120"/>
      <w:jc w:val="center"/>
    </w:pPr>
    <w:rPr>
      <w:color w:val="000080"/>
    </w:rPr>
  </w:style>
  <w:style w:type="paragraph" w:customStyle="1" w:styleId="officialsourtext">
    <w:name w:val="official_sour_text"/>
    <w:basedOn w:val="a"/>
    <w:rsid w:val="00CA0CB1"/>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rsid w:val="00CA0CB1"/>
    <w:pPr>
      <w:spacing w:after="240"/>
      <w:jc w:val="center"/>
    </w:pPr>
    <w:rPr>
      <w:i/>
      <w:iCs/>
      <w:color w:val="800000"/>
      <w:sz w:val="22"/>
      <w:szCs w:val="22"/>
    </w:rPr>
  </w:style>
  <w:style w:type="paragraph" w:customStyle="1" w:styleId="signature">
    <w:name w:val="signature"/>
    <w:basedOn w:val="a"/>
    <w:rsid w:val="00CA0CB1"/>
    <w:pPr>
      <w:spacing w:before="120" w:after="120"/>
      <w:jc w:val="right"/>
    </w:pPr>
    <w:rPr>
      <w:b/>
      <w:bCs/>
      <w:color w:val="000000"/>
    </w:rPr>
  </w:style>
  <w:style w:type="paragraph" w:customStyle="1" w:styleId="signaturestampsplaceholder">
    <w:name w:val="signature_stamps_placeholder"/>
    <w:basedOn w:val="a"/>
    <w:rsid w:val="00CA0CB1"/>
    <w:pPr>
      <w:spacing w:before="60" w:after="60"/>
      <w:ind w:left="150" w:right="150"/>
      <w:jc w:val="both"/>
      <w:textAlignment w:val="top"/>
    </w:pPr>
  </w:style>
  <w:style w:type="paragraph" w:customStyle="1" w:styleId="signaturestamptext">
    <w:name w:val="signature_stamp_text"/>
    <w:basedOn w:val="a"/>
    <w:rsid w:val="00CA0CB1"/>
    <w:pPr>
      <w:jc w:val="center"/>
    </w:pPr>
    <w:rPr>
      <w:color w:val="000080"/>
      <w:sz w:val="22"/>
      <w:szCs w:val="22"/>
    </w:rPr>
  </w:style>
  <w:style w:type="paragraph" w:customStyle="1" w:styleId="signaturewithbold">
    <w:name w:val="signature_with_bold"/>
    <w:basedOn w:val="a"/>
    <w:rsid w:val="00CA0CB1"/>
    <w:pPr>
      <w:spacing w:before="120" w:after="120"/>
      <w:jc w:val="right"/>
    </w:pPr>
    <w:rPr>
      <w:color w:val="000000"/>
    </w:rPr>
  </w:style>
  <w:style w:type="paragraph" w:customStyle="1" w:styleId="tablestd">
    <w:name w:val="table_std"/>
    <w:basedOn w:val="a"/>
    <w:rsid w:val="00CA0CB1"/>
    <w:pPr>
      <w:shd w:val="clear" w:color="auto" w:fill="FFFFFF"/>
      <w:spacing w:before="80" w:after="80"/>
      <w:ind w:left="80" w:right="80"/>
    </w:pPr>
    <w:rPr>
      <w:color w:val="000000"/>
    </w:rPr>
  </w:style>
  <w:style w:type="paragraph" w:customStyle="1" w:styleId="text15left">
    <w:name w:val="text_15_left"/>
    <w:basedOn w:val="a"/>
    <w:rsid w:val="00CA0CB1"/>
    <w:pPr>
      <w:spacing w:after="60"/>
    </w:pPr>
    <w:rPr>
      <w:color w:val="000080"/>
    </w:rPr>
  </w:style>
  <w:style w:type="paragraph" w:customStyle="1" w:styleId="text30left">
    <w:name w:val="text_30_left"/>
    <w:basedOn w:val="a"/>
    <w:rsid w:val="00CA0CB1"/>
    <w:pPr>
      <w:spacing w:after="60"/>
    </w:pPr>
    <w:rPr>
      <w:color w:val="000080"/>
    </w:rPr>
  </w:style>
  <w:style w:type="paragraph" w:customStyle="1" w:styleId="textbold">
    <w:name w:val="text_bold"/>
    <w:basedOn w:val="a"/>
    <w:rsid w:val="00CA0CB1"/>
    <w:pPr>
      <w:spacing w:before="120" w:after="60"/>
      <w:ind w:firstLine="851"/>
      <w:jc w:val="both"/>
    </w:pPr>
    <w:rPr>
      <w:b/>
      <w:bCs/>
      <w:color w:val="000080"/>
    </w:rPr>
  </w:style>
  <w:style w:type="paragraph" w:customStyle="1" w:styleId="textboldcenter">
    <w:name w:val="text_bold_center"/>
    <w:basedOn w:val="a"/>
    <w:rsid w:val="00CA0CB1"/>
    <w:pPr>
      <w:spacing w:before="120" w:after="60"/>
      <w:jc w:val="center"/>
    </w:pPr>
    <w:rPr>
      <w:b/>
      <w:bCs/>
      <w:color w:val="000080"/>
    </w:rPr>
  </w:style>
  <w:style w:type="paragraph" w:customStyle="1" w:styleId="textboldright">
    <w:name w:val="text_bold_right"/>
    <w:basedOn w:val="a"/>
    <w:rsid w:val="00CA0CB1"/>
    <w:pPr>
      <w:spacing w:after="60"/>
      <w:jc w:val="right"/>
    </w:pPr>
    <w:rPr>
      <w:b/>
      <w:bCs/>
      <w:color w:val="000000"/>
    </w:rPr>
  </w:style>
  <w:style w:type="paragraph" w:customStyle="1" w:styleId="textcenter">
    <w:name w:val="text_center"/>
    <w:basedOn w:val="a"/>
    <w:rsid w:val="00CA0CB1"/>
    <w:pPr>
      <w:spacing w:after="60"/>
      <w:jc w:val="center"/>
    </w:pPr>
    <w:rPr>
      <w:color w:val="000080"/>
    </w:rPr>
  </w:style>
  <w:style w:type="paragraph" w:customStyle="1" w:styleId="textheaderaftersrc">
    <w:name w:val="text_header_after_src"/>
    <w:basedOn w:val="a"/>
    <w:rsid w:val="00CA0CB1"/>
    <w:pPr>
      <w:spacing w:after="60"/>
      <w:jc w:val="center"/>
    </w:pPr>
    <w:rPr>
      <w:b/>
      <w:bCs/>
      <w:color w:val="000080"/>
    </w:rPr>
  </w:style>
  <w:style w:type="paragraph" w:customStyle="1" w:styleId="textheaderdefault">
    <w:name w:val="text_header_default"/>
    <w:basedOn w:val="a"/>
    <w:rsid w:val="00CA0CB1"/>
    <w:pPr>
      <w:spacing w:before="120" w:after="60"/>
      <w:jc w:val="center"/>
    </w:pPr>
    <w:rPr>
      <w:b/>
      <w:bCs/>
      <w:color w:val="000080"/>
    </w:rPr>
  </w:style>
  <w:style w:type="paragraph" w:customStyle="1" w:styleId="textitalic">
    <w:name w:val="text_italic"/>
    <w:basedOn w:val="a"/>
    <w:rsid w:val="00CA0CB1"/>
    <w:pPr>
      <w:ind w:firstLine="851"/>
      <w:jc w:val="both"/>
    </w:pPr>
    <w:rPr>
      <w:i/>
      <w:iCs/>
      <w:color w:val="000080"/>
    </w:rPr>
  </w:style>
  <w:style w:type="paragraph" w:customStyle="1" w:styleId="textright">
    <w:name w:val="text_right"/>
    <w:basedOn w:val="a"/>
    <w:rsid w:val="00CA0CB1"/>
    <w:pPr>
      <w:spacing w:after="60"/>
      <w:jc w:val="right"/>
    </w:pPr>
    <w:rPr>
      <w:color w:val="000080"/>
    </w:rPr>
  </w:style>
  <w:style w:type="character" w:customStyle="1" w:styleId="iorrn1">
    <w:name w:val="iorrn1"/>
    <w:basedOn w:val="a0"/>
    <w:rsid w:val="00CA0CB1"/>
    <w:rPr>
      <w:b/>
      <w:bCs/>
    </w:rPr>
  </w:style>
  <w:style w:type="character" w:customStyle="1" w:styleId="iorval1">
    <w:name w:val="iorval1"/>
    <w:basedOn w:val="a0"/>
    <w:rsid w:val="00CA0CB1"/>
  </w:style>
  <w:style w:type="character" w:styleId="a6">
    <w:name w:val="Strong"/>
    <w:basedOn w:val="a0"/>
    <w:uiPriority w:val="22"/>
    <w:qFormat/>
    <w:rsid w:val="00CA0CB1"/>
    <w:rPr>
      <w:b/>
      <w:bCs/>
    </w:rPr>
  </w:style>
  <w:style w:type="table" w:styleId="a7">
    <w:name w:val="Table Grid"/>
    <w:basedOn w:val="a1"/>
    <w:uiPriority w:val="59"/>
    <w:rsid w:val="00D16B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16B73"/>
    <w:rPr>
      <w:rFonts w:ascii="Tahoma" w:hAnsi="Tahoma" w:cs="Tahoma"/>
      <w:sz w:val="16"/>
      <w:szCs w:val="16"/>
    </w:rPr>
  </w:style>
  <w:style w:type="character" w:customStyle="1" w:styleId="a9">
    <w:name w:val="Текст выноски Знак"/>
    <w:basedOn w:val="a0"/>
    <w:link w:val="a8"/>
    <w:uiPriority w:val="99"/>
    <w:semiHidden/>
    <w:rsid w:val="00D16B73"/>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3662573">
      <w:marLeft w:val="0"/>
      <w:marRight w:val="0"/>
      <w:marTop w:val="100"/>
      <w:marBottom w:val="100"/>
      <w:divBdr>
        <w:top w:val="none" w:sz="0" w:space="0" w:color="auto"/>
        <w:left w:val="none" w:sz="0" w:space="0" w:color="auto"/>
        <w:bottom w:val="none" w:sz="0" w:space="0" w:color="auto"/>
        <w:right w:val="none" w:sz="0" w:space="0" w:color="auto"/>
      </w:divBdr>
      <w:divsChild>
        <w:div w:id="215360455">
          <w:marLeft w:val="0"/>
          <w:marRight w:val="0"/>
          <w:marTop w:val="120"/>
          <w:marBottom w:val="60"/>
          <w:divBdr>
            <w:top w:val="none" w:sz="0" w:space="0" w:color="auto"/>
            <w:left w:val="none" w:sz="0" w:space="0" w:color="auto"/>
            <w:bottom w:val="none" w:sz="0" w:space="0" w:color="auto"/>
            <w:right w:val="none" w:sz="0" w:space="0" w:color="auto"/>
          </w:divBdr>
        </w:div>
        <w:div w:id="391467153">
          <w:marLeft w:val="0"/>
          <w:marRight w:val="0"/>
          <w:marTop w:val="120"/>
          <w:marBottom w:val="60"/>
          <w:divBdr>
            <w:top w:val="none" w:sz="0" w:space="0" w:color="auto"/>
            <w:left w:val="none" w:sz="0" w:space="0" w:color="auto"/>
            <w:bottom w:val="none" w:sz="0" w:space="0" w:color="auto"/>
            <w:right w:val="none" w:sz="0" w:space="0" w:color="auto"/>
          </w:divBdr>
        </w:div>
        <w:div w:id="403837350">
          <w:marLeft w:val="0"/>
          <w:marRight w:val="0"/>
          <w:marTop w:val="120"/>
          <w:marBottom w:val="60"/>
          <w:divBdr>
            <w:top w:val="none" w:sz="0" w:space="0" w:color="auto"/>
            <w:left w:val="none" w:sz="0" w:space="0" w:color="auto"/>
            <w:bottom w:val="none" w:sz="0" w:space="0" w:color="auto"/>
            <w:right w:val="none" w:sz="0" w:space="0" w:color="auto"/>
          </w:divBdr>
        </w:div>
        <w:div w:id="737480330">
          <w:marLeft w:val="0"/>
          <w:marRight w:val="0"/>
          <w:marTop w:val="120"/>
          <w:marBottom w:val="60"/>
          <w:divBdr>
            <w:top w:val="none" w:sz="0" w:space="0" w:color="auto"/>
            <w:left w:val="none" w:sz="0" w:space="0" w:color="auto"/>
            <w:bottom w:val="none" w:sz="0" w:space="0" w:color="auto"/>
            <w:right w:val="none" w:sz="0" w:space="0" w:color="auto"/>
          </w:divBdr>
        </w:div>
        <w:div w:id="837118577">
          <w:marLeft w:val="0"/>
          <w:marRight w:val="0"/>
          <w:marTop w:val="120"/>
          <w:marBottom w:val="60"/>
          <w:divBdr>
            <w:top w:val="none" w:sz="0" w:space="0" w:color="auto"/>
            <w:left w:val="none" w:sz="0" w:space="0" w:color="auto"/>
            <w:bottom w:val="none" w:sz="0" w:space="0" w:color="auto"/>
            <w:right w:val="none" w:sz="0" w:space="0" w:color="auto"/>
          </w:divBdr>
        </w:div>
        <w:div w:id="838690483">
          <w:marLeft w:val="0"/>
          <w:marRight w:val="0"/>
          <w:marTop w:val="120"/>
          <w:marBottom w:val="120"/>
          <w:divBdr>
            <w:top w:val="none" w:sz="0" w:space="0" w:color="auto"/>
            <w:left w:val="none" w:sz="0" w:space="0" w:color="auto"/>
            <w:bottom w:val="none" w:sz="0" w:space="0" w:color="auto"/>
            <w:right w:val="none" w:sz="0" w:space="0" w:color="auto"/>
          </w:divBdr>
        </w:div>
        <w:div w:id="911088653">
          <w:marLeft w:val="539"/>
          <w:marRight w:val="510"/>
          <w:marTop w:val="60"/>
          <w:marBottom w:val="60"/>
          <w:divBdr>
            <w:top w:val="none" w:sz="0" w:space="0" w:color="auto"/>
            <w:left w:val="none" w:sz="0" w:space="0" w:color="auto"/>
            <w:bottom w:val="none" w:sz="0" w:space="0" w:color="auto"/>
            <w:right w:val="none" w:sz="0" w:space="0" w:color="auto"/>
          </w:divBdr>
          <w:divsChild>
            <w:div w:id="1143429017">
              <w:marLeft w:val="0"/>
              <w:marRight w:val="0"/>
              <w:marTop w:val="0"/>
              <w:marBottom w:val="0"/>
              <w:divBdr>
                <w:top w:val="none" w:sz="0" w:space="0" w:color="auto"/>
                <w:left w:val="none" w:sz="0" w:space="0" w:color="auto"/>
                <w:bottom w:val="none" w:sz="0" w:space="0" w:color="auto"/>
                <w:right w:val="none" w:sz="0" w:space="0" w:color="auto"/>
              </w:divBdr>
            </w:div>
          </w:divsChild>
        </w:div>
        <w:div w:id="1024752471">
          <w:marLeft w:val="0"/>
          <w:marRight w:val="70"/>
          <w:marTop w:val="0"/>
          <w:marBottom w:val="0"/>
          <w:divBdr>
            <w:top w:val="none" w:sz="0" w:space="0" w:color="auto"/>
            <w:left w:val="none" w:sz="0" w:space="0" w:color="auto"/>
            <w:bottom w:val="none" w:sz="0" w:space="0" w:color="auto"/>
            <w:right w:val="none" w:sz="0" w:space="0" w:color="auto"/>
          </w:divBdr>
        </w:div>
        <w:div w:id="1142307357">
          <w:marLeft w:val="539"/>
          <w:marRight w:val="510"/>
          <w:marTop w:val="60"/>
          <w:marBottom w:val="60"/>
          <w:divBdr>
            <w:top w:val="none" w:sz="0" w:space="0" w:color="auto"/>
            <w:left w:val="none" w:sz="0" w:space="0" w:color="auto"/>
            <w:bottom w:val="none" w:sz="0" w:space="0" w:color="auto"/>
            <w:right w:val="none" w:sz="0" w:space="0" w:color="auto"/>
          </w:divBdr>
          <w:divsChild>
            <w:div w:id="776753223">
              <w:marLeft w:val="0"/>
              <w:marRight w:val="0"/>
              <w:marTop w:val="0"/>
              <w:marBottom w:val="0"/>
              <w:divBdr>
                <w:top w:val="none" w:sz="0" w:space="0" w:color="auto"/>
                <w:left w:val="none" w:sz="0" w:space="0" w:color="auto"/>
                <w:bottom w:val="none" w:sz="0" w:space="0" w:color="auto"/>
                <w:right w:val="none" w:sz="0" w:space="0" w:color="auto"/>
              </w:divBdr>
            </w:div>
          </w:divsChild>
        </w:div>
        <w:div w:id="1468234432">
          <w:marLeft w:val="0"/>
          <w:marRight w:val="0"/>
          <w:marTop w:val="120"/>
          <w:marBottom w:val="60"/>
          <w:divBdr>
            <w:top w:val="none" w:sz="0" w:space="0" w:color="auto"/>
            <w:left w:val="none" w:sz="0" w:space="0" w:color="auto"/>
            <w:bottom w:val="none" w:sz="0" w:space="0" w:color="auto"/>
            <w:right w:val="none" w:sz="0" w:space="0" w:color="auto"/>
          </w:divBdr>
        </w:div>
        <w:div w:id="1495757853">
          <w:marLeft w:val="0"/>
          <w:marRight w:val="0"/>
          <w:marTop w:val="0"/>
          <w:marBottom w:val="120"/>
          <w:divBdr>
            <w:top w:val="none" w:sz="0" w:space="0" w:color="auto"/>
            <w:left w:val="none" w:sz="0" w:space="0" w:color="auto"/>
            <w:bottom w:val="none" w:sz="0" w:space="0" w:color="auto"/>
            <w:right w:val="none" w:sz="0" w:space="0" w:color="auto"/>
          </w:divBdr>
        </w:div>
        <w:div w:id="1512138139">
          <w:marLeft w:val="0"/>
          <w:marRight w:val="0"/>
          <w:marTop w:val="0"/>
          <w:marBottom w:val="120"/>
          <w:divBdr>
            <w:top w:val="none" w:sz="0" w:space="0" w:color="auto"/>
            <w:left w:val="none" w:sz="0" w:space="0" w:color="auto"/>
            <w:bottom w:val="none" w:sz="0" w:space="0" w:color="auto"/>
            <w:right w:val="none" w:sz="0" w:space="0" w:color="auto"/>
          </w:divBdr>
        </w:div>
        <w:div w:id="1522741497">
          <w:marLeft w:val="0"/>
          <w:marRight w:val="0"/>
          <w:marTop w:val="120"/>
          <w:marBottom w:val="60"/>
          <w:divBdr>
            <w:top w:val="none" w:sz="0" w:space="0" w:color="auto"/>
            <w:left w:val="none" w:sz="0" w:space="0" w:color="auto"/>
            <w:bottom w:val="none" w:sz="0" w:space="0" w:color="auto"/>
            <w:right w:val="none" w:sz="0" w:space="0" w:color="auto"/>
          </w:divBdr>
        </w:div>
        <w:div w:id="1545096547">
          <w:marLeft w:val="0"/>
          <w:marRight w:val="0"/>
          <w:marTop w:val="120"/>
          <w:marBottom w:val="60"/>
          <w:divBdr>
            <w:top w:val="none" w:sz="0" w:space="0" w:color="auto"/>
            <w:left w:val="none" w:sz="0" w:space="0" w:color="auto"/>
            <w:bottom w:val="none" w:sz="0" w:space="0" w:color="auto"/>
            <w:right w:val="none" w:sz="0" w:space="0" w:color="auto"/>
          </w:divBdr>
        </w:div>
        <w:div w:id="1584141608">
          <w:marLeft w:val="0"/>
          <w:marRight w:val="0"/>
          <w:marTop w:val="0"/>
          <w:marBottom w:val="240"/>
          <w:divBdr>
            <w:top w:val="none" w:sz="0" w:space="0" w:color="auto"/>
            <w:left w:val="none" w:sz="0" w:space="0" w:color="auto"/>
            <w:bottom w:val="none" w:sz="0" w:space="0" w:color="auto"/>
            <w:right w:val="none" w:sz="0" w:space="0" w:color="auto"/>
          </w:divBdr>
        </w:div>
        <w:div w:id="1626614269">
          <w:marLeft w:val="66"/>
          <w:marRight w:val="0"/>
          <w:marTop w:val="200"/>
          <w:marBottom w:val="240"/>
          <w:divBdr>
            <w:top w:val="none" w:sz="0" w:space="0" w:color="auto"/>
            <w:left w:val="none" w:sz="0" w:space="0" w:color="auto"/>
            <w:bottom w:val="none" w:sz="0" w:space="0" w:color="auto"/>
            <w:right w:val="none" w:sz="0" w:space="0" w:color="auto"/>
          </w:divBdr>
        </w:div>
        <w:div w:id="1671175223">
          <w:marLeft w:val="0"/>
          <w:marRight w:val="0"/>
          <w:marTop w:val="120"/>
          <w:marBottom w:val="60"/>
          <w:divBdr>
            <w:top w:val="none" w:sz="0" w:space="0" w:color="auto"/>
            <w:left w:val="none" w:sz="0" w:space="0" w:color="auto"/>
            <w:bottom w:val="none" w:sz="0" w:space="0" w:color="auto"/>
            <w:right w:val="none" w:sz="0" w:space="0" w:color="auto"/>
          </w:divBdr>
        </w:div>
        <w:div w:id="1688825845">
          <w:marLeft w:val="0"/>
          <w:marRight w:val="70"/>
          <w:marTop w:val="0"/>
          <w:marBottom w:val="0"/>
          <w:divBdr>
            <w:top w:val="none" w:sz="0" w:space="0" w:color="auto"/>
            <w:left w:val="none" w:sz="0" w:space="0" w:color="auto"/>
            <w:bottom w:val="none" w:sz="0" w:space="0" w:color="auto"/>
            <w:right w:val="none" w:sz="0" w:space="0" w:color="auto"/>
          </w:divBdr>
        </w:div>
        <w:div w:id="1820343539">
          <w:marLeft w:val="0"/>
          <w:marRight w:val="0"/>
          <w:marTop w:val="120"/>
          <w:marBottom w:val="60"/>
          <w:divBdr>
            <w:top w:val="none" w:sz="0" w:space="0" w:color="auto"/>
            <w:left w:val="none" w:sz="0" w:space="0" w:color="auto"/>
            <w:bottom w:val="none" w:sz="0" w:space="0" w:color="auto"/>
            <w:right w:val="none" w:sz="0" w:space="0" w:color="auto"/>
          </w:divBdr>
        </w:div>
        <w:div w:id="2035182999">
          <w:marLeft w:val="0"/>
          <w:marRight w:val="70"/>
          <w:marTop w:val="0"/>
          <w:marBottom w:val="0"/>
          <w:divBdr>
            <w:top w:val="none" w:sz="0" w:space="0" w:color="auto"/>
            <w:left w:val="none" w:sz="0" w:space="0" w:color="auto"/>
            <w:bottom w:val="none" w:sz="0" w:space="0" w:color="auto"/>
            <w:right w:val="none" w:sz="0" w:space="0" w:color="auto"/>
          </w:divBdr>
        </w:div>
        <w:div w:id="2068069960">
          <w:marLeft w:val="0"/>
          <w:marRight w:val="0"/>
          <w:marTop w:val="240"/>
          <w:marBottom w:val="120"/>
          <w:divBdr>
            <w:top w:val="none" w:sz="0" w:space="0" w:color="auto"/>
            <w:left w:val="none" w:sz="0" w:space="0" w:color="auto"/>
            <w:bottom w:val="none" w:sz="0" w:space="0" w:color="auto"/>
            <w:right w:val="none" w:sz="0" w:space="0" w:color="auto"/>
          </w:divBdr>
        </w:div>
      </w:divsChild>
    </w:div>
    <w:div w:id="635765553">
      <w:bodyDiv w:val="1"/>
      <w:marLeft w:val="0"/>
      <w:marRight w:val="0"/>
      <w:marTop w:val="0"/>
      <w:marBottom w:val="0"/>
      <w:divBdr>
        <w:top w:val="none" w:sz="0" w:space="0" w:color="auto"/>
        <w:left w:val="none" w:sz="0" w:space="0" w:color="auto"/>
        <w:bottom w:val="none" w:sz="0" w:space="0" w:color="auto"/>
        <w:right w:val="none" w:sz="0" w:space="0" w:color="auto"/>
      </w:divBdr>
      <w:divsChild>
        <w:div w:id="7950757">
          <w:marLeft w:val="0"/>
          <w:marRight w:val="0"/>
          <w:marTop w:val="0"/>
          <w:marBottom w:val="150"/>
          <w:divBdr>
            <w:top w:val="none" w:sz="0" w:space="0" w:color="auto"/>
            <w:left w:val="none" w:sz="0" w:space="0" w:color="auto"/>
            <w:bottom w:val="none" w:sz="0" w:space="0" w:color="auto"/>
            <w:right w:val="none" w:sz="0" w:space="0" w:color="auto"/>
          </w:divBdr>
        </w:div>
        <w:div w:id="10643350">
          <w:marLeft w:val="0"/>
          <w:marRight w:val="0"/>
          <w:marTop w:val="0"/>
          <w:marBottom w:val="120"/>
          <w:divBdr>
            <w:top w:val="none" w:sz="0" w:space="0" w:color="auto"/>
            <w:left w:val="none" w:sz="0" w:space="0" w:color="auto"/>
            <w:bottom w:val="none" w:sz="0" w:space="0" w:color="auto"/>
            <w:right w:val="none" w:sz="0" w:space="0" w:color="auto"/>
          </w:divBdr>
        </w:div>
        <w:div w:id="39212393">
          <w:marLeft w:val="0"/>
          <w:marRight w:val="0"/>
          <w:marTop w:val="0"/>
          <w:marBottom w:val="150"/>
          <w:divBdr>
            <w:top w:val="none" w:sz="0" w:space="0" w:color="auto"/>
            <w:left w:val="none" w:sz="0" w:space="0" w:color="auto"/>
            <w:bottom w:val="none" w:sz="0" w:space="0" w:color="auto"/>
            <w:right w:val="none" w:sz="0" w:space="0" w:color="auto"/>
          </w:divBdr>
        </w:div>
        <w:div w:id="79450179">
          <w:marLeft w:val="0"/>
          <w:marRight w:val="0"/>
          <w:marTop w:val="0"/>
          <w:marBottom w:val="150"/>
          <w:divBdr>
            <w:top w:val="none" w:sz="0" w:space="0" w:color="auto"/>
            <w:left w:val="none" w:sz="0" w:space="0" w:color="auto"/>
            <w:bottom w:val="none" w:sz="0" w:space="0" w:color="auto"/>
            <w:right w:val="none" w:sz="0" w:space="0" w:color="auto"/>
          </w:divBdr>
        </w:div>
        <w:div w:id="94180837">
          <w:marLeft w:val="0"/>
          <w:marRight w:val="0"/>
          <w:marTop w:val="0"/>
          <w:marBottom w:val="150"/>
          <w:divBdr>
            <w:top w:val="none" w:sz="0" w:space="0" w:color="auto"/>
            <w:left w:val="none" w:sz="0" w:space="0" w:color="auto"/>
            <w:bottom w:val="none" w:sz="0" w:space="0" w:color="auto"/>
            <w:right w:val="none" w:sz="0" w:space="0" w:color="auto"/>
          </w:divBdr>
        </w:div>
        <w:div w:id="96142840">
          <w:marLeft w:val="0"/>
          <w:marRight w:val="0"/>
          <w:marTop w:val="0"/>
          <w:marBottom w:val="150"/>
          <w:divBdr>
            <w:top w:val="none" w:sz="0" w:space="0" w:color="auto"/>
            <w:left w:val="none" w:sz="0" w:space="0" w:color="auto"/>
            <w:bottom w:val="none" w:sz="0" w:space="0" w:color="auto"/>
            <w:right w:val="none" w:sz="0" w:space="0" w:color="auto"/>
          </w:divBdr>
        </w:div>
        <w:div w:id="111827709">
          <w:marLeft w:val="0"/>
          <w:marRight w:val="0"/>
          <w:marTop w:val="120"/>
          <w:marBottom w:val="60"/>
          <w:divBdr>
            <w:top w:val="none" w:sz="0" w:space="0" w:color="auto"/>
            <w:left w:val="none" w:sz="0" w:space="0" w:color="auto"/>
            <w:bottom w:val="none" w:sz="0" w:space="0" w:color="auto"/>
            <w:right w:val="none" w:sz="0" w:space="0" w:color="auto"/>
          </w:divBdr>
        </w:div>
        <w:div w:id="122045687">
          <w:marLeft w:val="0"/>
          <w:marRight w:val="0"/>
          <w:marTop w:val="0"/>
          <w:marBottom w:val="150"/>
          <w:divBdr>
            <w:top w:val="none" w:sz="0" w:space="0" w:color="auto"/>
            <w:left w:val="none" w:sz="0" w:space="0" w:color="auto"/>
            <w:bottom w:val="none" w:sz="0" w:space="0" w:color="auto"/>
            <w:right w:val="none" w:sz="0" w:space="0" w:color="auto"/>
          </w:divBdr>
        </w:div>
        <w:div w:id="122357439">
          <w:marLeft w:val="0"/>
          <w:marRight w:val="0"/>
          <w:marTop w:val="0"/>
          <w:marBottom w:val="150"/>
          <w:divBdr>
            <w:top w:val="none" w:sz="0" w:space="0" w:color="auto"/>
            <w:left w:val="none" w:sz="0" w:space="0" w:color="auto"/>
            <w:bottom w:val="none" w:sz="0" w:space="0" w:color="auto"/>
            <w:right w:val="none" w:sz="0" w:space="0" w:color="auto"/>
          </w:divBdr>
        </w:div>
        <w:div w:id="142502738">
          <w:marLeft w:val="0"/>
          <w:marRight w:val="0"/>
          <w:marTop w:val="0"/>
          <w:marBottom w:val="150"/>
          <w:divBdr>
            <w:top w:val="none" w:sz="0" w:space="0" w:color="auto"/>
            <w:left w:val="none" w:sz="0" w:space="0" w:color="auto"/>
            <w:bottom w:val="none" w:sz="0" w:space="0" w:color="auto"/>
            <w:right w:val="none" w:sz="0" w:space="0" w:color="auto"/>
          </w:divBdr>
        </w:div>
        <w:div w:id="164711374">
          <w:marLeft w:val="0"/>
          <w:marRight w:val="0"/>
          <w:marTop w:val="0"/>
          <w:marBottom w:val="150"/>
          <w:divBdr>
            <w:top w:val="none" w:sz="0" w:space="0" w:color="auto"/>
            <w:left w:val="none" w:sz="0" w:space="0" w:color="auto"/>
            <w:bottom w:val="none" w:sz="0" w:space="0" w:color="auto"/>
            <w:right w:val="none" w:sz="0" w:space="0" w:color="auto"/>
          </w:divBdr>
        </w:div>
        <w:div w:id="165941676">
          <w:marLeft w:val="0"/>
          <w:marRight w:val="0"/>
          <w:marTop w:val="0"/>
          <w:marBottom w:val="150"/>
          <w:divBdr>
            <w:top w:val="none" w:sz="0" w:space="0" w:color="auto"/>
            <w:left w:val="none" w:sz="0" w:space="0" w:color="auto"/>
            <w:bottom w:val="none" w:sz="0" w:space="0" w:color="auto"/>
            <w:right w:val="none" w:sz="0" w:space="0" w:color="auto"/>
          </w:divBdr>
        </w:div>
        <w:div w:id="184564897">
          <w:marLeft w:val="0"/>
          <w:marRight w:val="0"/>
          <w:marTop w:val="0"/>
          <w:marBottom w:val="150"/>
          <w:divBdr>
            <w:top w:val="none" w:sz="0" w:space="0" w:color="auto"/>
            <w:left w:val="none" w:sz="0" w:space="0" w:color="auto"/>
            <w:bottom w:val="none" w:sz="0" w:space="0" w:color="auto"/>
            <w:right w:val="none" w:sz="0" w:space="0" w:color="auto"/>
          </w:divBdr>
        </w:div>
        <w:div w:id="192808704">
          <w:marLeft w:val="0"/>
          <w:marRight w:val="0"/>
          <w:marTop w:val="0"/>
          <w:marBottom w:val="150"/>
          <w:divBdr>
            <w:top w:val="none" w:sz="0" w:space="0" w:color="auto"/>
            <w:left w:val="none" w:sz="0" w:space="0" w:color="auto"/>
            <w:bottom w:val="none" w:sz="0" w:space="0" w:color="auto"/>
            <w:right w:val="none" w:sz="0" w:space="0" w:color="auto"/>
          </w:divBdr>
        </w:div>
        <w:div w:id="199708656">
          <w:marLeft w:val="0"/>
          <w:marRight w:val="0"/>
          <w:marTop w:val="0"/>
          <w:marBottom w:val="150"/>
          <w:divBdr>
            <w:top w:val="none" w:sz="0" w:space="0" w:color="auto"/>
            <w:left w:val="none" w:sz="0" w:space="0" w:color="auto"/>
            <w:bottom w:val="none" w:sz="0" w:space="0" w:color="auto"/>
            <w:right w:val="none" w:sz="0" w:space="0" w:color="auto"/>
          </w:divBdr>
        </w:div>
        <w:div w:id="204293705">
          <w:marLeft w:val="0"/>
          <w:marRight w:val="0"/>
          <w:marTop w:val="0"/>
          <w:marBottom w:val="150"/>
          <w:divBdr>
            <w:top w:val="none" w:sz="0" w:space="0" w:color="auto"/>
            <w:left w:val="none" w:sz="0" w:space="0" w:color="auto"/>
            <w:bottom w:val="none" w:sz="0" w:space="0" w:color="auto"/>
            <w:right w:val="none" w:sz="0" w:space="0" w:color="auto"/>
          </w:divBdr>
        </w:div>
        <w:div w:id="213471269">
          <w:marLeft w:val="0"/>
          <w:marRight w:val="0"/>
          <w:marTop w:val="0"/>
          <w:marBottom w:val="150"/>
          <w:divBdr>
            <w:top w:val="none" w:sz="0" w:space="0" w:color="auto"/>
            <w:left w:val="none" w:sz="0" w:space="0" w:color="auto"/>
            <w:bottom w:val="none" w:sz="0" w:space="0" w:color="auto"/>
            <w:right w:val="none" w:sz="0" w:space="0" w:color="auto"/>
          </w:divBdr>
        </w:div>
        <w:div w:id="272829947">
          <w:marLeft w:val="0"/>
          <w:marRight w:val="0"/>
          <w:marTop w:val="0"/>
          <w:marBottom w:val="150"/>
          <w:divBdr>
            <w:top w:val="none" w:sz="0" w:space="0" w:color="auto"/>
            <w:left w:val="none" w:sz="0" w:space="0" w:color="auto"/>
            <w:bottom w:val="none" w:sz="0" w:space="0" w:color="auto"/>
            <w:right w:val="none" w:sz="0" w:space="0" w:color="auto"/>
          </w:divBdr>
        </w:div>
        <w:div w:id="276066598">
          <w:marLeft w:val="0"/>
          <w:marRight w:val="0"/>
          <w:marTop w:val="0"/>
          <w:marBottom w:val="150"/>
          <w:divBdr>
            <w:top w:val="none" w:sz="0" w:space="0" w:color="auto"/>
            <w:left w:val="none" w:sz="0" w:space="0" w:color="auto"/>
            <w:bottom w:val="none" w:sz="0" w:space="0" w:color="auto"/>
            <w:right w:val="none" w:sz="0" w:space="0" w:color="auto"/>
          </w:divBdr>
        </w:div>
        <w:div w:id="294605929">
          <w:marLeft w:val="0"/>
          <w:marRight w:val="0"/>
          <w:marTop w:val="0"/>
          <w:marBottom w:val="150"/>
          <w:divBdr>
            <w:top w:val="none" w:sz="0" w:space="0" w:color="auto"/>
            <w:left w:val="none" w:sz="0" w:space="0" w:color="auto"/>
            <w:bottom w:val="none" w:sz="0" w:space="0" w:color="auto"/>
            <w:right w:val="none" w:sz="0" w:space="0" w:color="auto"/>
          </w:divBdr>
        </w:div>
        <w:div w:id="304699232">
          <w:marLeft w:val="0"/>
          <w:marRight w:val="0"/>
          <w:marTop w:val="0"/>
          <w:marBottom w:val="150"/>
          <w:divBdr>
            <w:top w:val="none" w:sz="0" w:space="0" w:color="auto"/>
            <w:left w:val="none" w:sz="0" w:space="0" w:color="auto"/>
            <w:bottom w:val="none" w:sz="0" w:space="0" w:color="auto"/>
            <w:right w:val="none" w:sz="0" w:space="0" w:color="auto"/>
          </w:divBdr>
        </w:div>
        <w:div w:id="310142208">
          <w:marLeft w:val="0"/>
          <w:marRight w:val="0"/>
          <w:marTop w:val="0"/>
          <w:marBottom w:val="150"/>
          <w:divBdr>
            <w:top w:val="none" w:sz="0" w:space="0" w:color="auto"/>
            <w:left w:val="none" w:sz="0" w:space="0" w:color="auto"/>
            <w:bottom w:val="none" w:sz="0" w:space="0" w:color="auto"/>
            <w:right w:val="none" w:sz="0" w:space="0" w:color="auto"/>
          </w:divBdr>
        </w:div>
        <w:div w:id="311638019">
          <w:marLeft w:val="0"/>
          <w:marRight w:val="0"/>
          <w:marTop w:val="0"/>
          <w:marBottom w:val="150"/>
          <w:divBdr>
            <w:top w:val="none" w:sz="0" w:space="0" w:color="auto"/>
            <w:left w:val="none" w:sz="0" w:space="0" w:color="auto"/>
            <w:bottom w:val="none" w:sz="0" w:space="0" w:color="auto"/>
            <w:right w:val="none" w:sz="0" w:space="0" w:color="auto"/>
          </w:divBdr>
        </w:div>
        <w:div w:id="318657914">
          <w:marLeft w:val="0"/>
          <w:marRight w:val="0"/>
          <w:marTop w:val="0"/>
          <w:marBottom w:val="150"/>
          <w:divBdr>
            <w:top w:val="none" w:sz="0" w:space="0" w:color="auto"/>
            <w:left w:val="none" w:sz="0" w:space="0" w:color="auto"/>
            <w:bottom w:val="none" w:sz="0" w:space="0" w:color="auto"/>
            <w:right w:val="none" w:sz="0" w:space="0" w:color="auto"/>
          </w:divBdr>
        </w:div>
        <w:div w:id="353113219">
          <w:marLeft w:val="0"/>
          <w:marRight w:val="0"/>
          <w:marTop w:val="0"/>
          <w:marBottom w:val="150"/>
          <w:divBdr>
            <w:top w:val="none" w:sz="0" w:space="0" w:color="auto"/>
            <w:left w:val="none" w:sz="0" w:space="0" w:color="auto"/>
            <w:bottom w:val="none" w:sz="0" w:space="0" w:color="auto"/>
            <w:right w:val="none" w:sz="0" w:space="0" w:color="auto"/>
          </w:divBdr>
        </w:div>
        <w:div w:id="358899249">
          <w:marLeft w:val="0"/>
          <w:marRight w:val="0"/>
          <w:marTop w:val="0"/>
          <w:marBottom w:val="150"/>
          <w:divBdr>
            <w:top w:val="none" w:sz="0" w:space="0" w:color="auto"/>
            <w:left w:val="none" w:sz="0" w:space="0" w:color="auto"/>
            <w:bottom w:val="none" w:sz="0" w:space="0" w:color="auto"/>
            <w:right w:val="none" w:sz="0" w:space="0" w:color="auto"/>
          </w:divBdr>
        </w:div>
        <w:div w:id="362561271">
          <w:marLeft w:val="0"/>
          <w:marRight w:val="0"/>
          <w:marTop w:val="0"/>
          <w:marBottom w:val="150"/>
          <w:divBdr>
            <w:top w:val="none" w:sz="0" w:space="0" w:color="auto"/>
            <w:left w:val="none" w:sz="0" w:space="0" w:color="auto"/>
            <w:bottom w:val="none" w:sz="0" w:space="0" w:color="auto"/>
            <w:right w:val="none" w:sz="0" w:space="0" w:color="auto"/>
          </w:divBdr>
        </w:div>
        <w:div w:id="391733883">
          <w:marLeft w:val="0"/>
          <w:marRight w:val="0"/>
          <w:marTop w:val="0"/>
          <w:marBottom w:val="150"/>
          <w:divBdr>
            <w:top w:val="none" w:sz="0" w:space="0" w:color="auto"/>
            <w:left w:val="none" w:sz="0" w:space="0" w:color="auto"/>
            <w:bottom w:val="none" w:sz="0" w:space="0" w:color="auto"/>
            <w:right w:val="none" w:sz="0" w:space="0" w:color="auto"/>
          </w:divBdr>
        </w:div>
        <w:div w:id="408581965">
          <w:marLeft w:val="0"/>
          <w:marRight w:val="0"/>
          <w:marTop w:val="120"/>
          <w:marBottom w:val="120"/>
          <w:divBdr>
            <w:top w:val="none" w:sz="0" w:space="0" w:color="auto"/>
            <w:left w:val="none" w:sz="0" w:space="0" w:color="auto"/>
            <w:bottom w:val="none" w:sz="0" w:space="0" w:color="auto"/>
            <w:right w:val="none" w:sz="0" w:space="0" w:color="auto"/>
          </w:divBdr>
        </w:div>
        <w:div w:id="421267597">
          <w:marLeft w:val="0"/>
          <w:marRight w:val="0"/>
          <w:marTop w:val="0"/>
          <w:marBottom w:val="150"/>
          <w:divBdr>
            <w:top w:val="none" w:sz="0" w:space="0" w:color="auto"/>
            <w:left w:val="none" w:sz="0" w:space="0" w:color="auto"/>
            <w:bottom w:val="none" w:sz="0" w:space="0" w:color="auto"/>
            <w:right w:val="none" w:sz="0" w:space="0" w:color="auto"/>
          </w:divBdr>
        </w:div>
        <w:div w:id="423841985">
          <w:marLeft w:val="0"/>
          <w:marRight w:val="0"/>
          <w:marTop w:val="0"/>
          <w:marBottom w:val="150"/>
          <w:divBdr>
            <w:top w:val="none" w:sz="0" w:space="0" w:color="auto"/>
            <w:left w:val="none" w:sz="0" w:space="0" w:color="auto"/>
            <w:bottom w:val="none" w:sz="0" w:space="0" w:color="auto"/>
            <w:right w:val="none" w:sz="0" w:space="0" w:color="auto"/>
          </w:divBdr>
        </w:div>
        <w:div w:id="456799488">
          <w:marLeft w:val="0"/>
          <w:marRight w:val="0"/>
          <w:marTop w:val="0"/>
          <w:marBottom w:val="150"/>
          <w:divBdr>
            <w:top w:val="none" w:sz="0" w:space="0" w:color="auto"/>
            <w:left w:val="none" w:sz="0" w:space="0" w:color="auto"/>
            <w:bottom w:val="none" w:sz="0" w:space="0" w:color="auto"/>
            <w:right w:val="none" w:sz="0" w:space="0" w:color="auto"/>
          </w:divBdr>
        </w:div>
        <w:div w:id="457916628">
          <w:marLeft w:val="0"/>
          <w:marRight w:val="0"/>
          <w:marTop w:val="0"/>
          <w:marBottom w:val="150"/>
          <w:divBdr>
            <w:top w:val="none" w:sz="0" w:space="0" w:color="auto"/>
            <w:left w:val="none" w:sz="0" w:space="0" w:color="auto"/>
            <w:bottom w:val="none" w:sz="0" w:space="0" w:color="auto"/>
            <w:right w:val="none" w:sz="0" w:space="0" w:color="auto"/>
          </w:divBdr>
        </w:div>
        <w:div w:id="472649153">
          <w:marLeft w:val="0"/>
          <w:marRight w:val="0"/>
          <w:marTop w:val="0"/>
          <w:marBottom w:val="150"/>
          <w:divBdr>
            <w:top w:val="none" w:sz="0" w:space="0" w:color="auto"/>
            <w:left w:val="none" w:sz="0" w:space="0" w:color="auto"/>
            <w:bottom w:val="none" w:sz="0" w:space="0" w:color="auto"/>
            <w:right w:val="none" w:sz="0" w:space="0" w:color="auto"/>
          </w:divBdr>
        </w:div>
        <w:div w:id="508255209">
          <w:marLeft w:val="0"/>
          <w:marRight w:val="0"/>
          <w:marTop w:val="240"/>
          <w:marBottom w:val="120"/>
          <w:divBdr>
            <w:top w:val="none" w:sz="0" w:space="0" w:color="auto"/>
            <w:left w:val="none" w:sz="0" w:space="0" w:color="auto"/>
            <w:bottom w:val="none" w:sz="0" w:space="0" w:color="auto"/>
            <w:right w:val="none" w:sz="0" w:space="0" w:color="auto"/>
          </w:divBdr>
        </w:div>
        <w:div w:id="547032180">
          <w:marLeft w:val="0"/>
          <w:marRight w:val="0"/>
          <w:marTop w:val="0"/>
          <w:marBottom w:val="150"/>
          <w:divBdr>
            <w:top w:val="none" w:sz="0" w:space="0" w:color="auto"/>
            <w:left w:val="none" w:sz="0" w:space="0" w:color="auto"/>
            <w:bottom w:val="none" w:sz="0" w:space="0" w:color="auto"/>
            <w:right w:val="none" w:sz="0" w:space="0" w:color="auto"/>
          </w:divBdr>
        </w:div>
        <w:div w:id="549800984">
          <w:marLeft w:val="0"/>
          <w:marRight w:val="0"/>
          <w:marTop w:val="0"/>
          <w:marBottom w:val="120"/>
          <w:divBdr>
            <w:top w:val="none" w:sz="0" w:space="0" w:color="auto"/>
            <w:left w:val="none" w:sz="0" w:space="0" w:color="auto"/>
            <w:bottom w:val="none" w:sz="0" w:space="0" w:color="auto"/>
            <w:right w:val="none" w:sz="0" w:space="0" w:color="auto"/>
          </w:divBdr>
        </w:div>
        <w:div w:id="557013547">
          <w:marLeft w:val="0"/>
          <w:marRight w:val="0"/>
          <w:marTop w:val="120"/>
          <w:marBottom w:val="60"/>
          <w:divBdr>
            <w:top w:val="none" w:sz="0" w:space="0" w:color="auto"/>
            <w:left w:val="none" w:sz="0" w:space="0" w:color="auto"/>
            <w:bottom w:val="none" w:sz="0" w:space="0" w:color="auto"/>
            <w:right w:val="none" w:sz="0" w:space="0" w:color="auto"/>
          </w:divBdr>
        </w:div>
        <w:div w:id="579214849">
          <w:marLeft w:val="0"/>
          <w:marRight w:val="0"/>
          <w:marTop w:val="0"/>
          <w:marBottom w:val="150"/>
          <w:divBdr>
            <w:top w:val="none" w:sz="0" w:space="0" w:color="auto"/>
            <w:left w:val="none" w:sz="0" w:space="0" w:color="auto"/>
            <w:bottom w:val="none" w:sz="0" w:space="0" w:color="auto"/>
            <w:right w:val="none" w:sz="0" w:space="0" w:color="auto"/>
          </w:divBdr>
        </w:div>
        <w:div w:id="594483955">
          <w:marLeft w:val="0"/>
          <w:marRight w:val="0"/>
          <w:marTop w:val="0"/>
          <w:marBottom w:val="150"/>
          <w:divBdr>
            <w:top w:val="none" w:sz="0" w:space="0" w:color="auto"/>
            <w:left w:val="none" w:sz="0" w:space="0" w:color="auto"/>
            <w:bottom w:val="none" w:sz="0" w:space="0" w:color="auto"/>
            <w:right w:val="none" w:sz="0" w:space="0" w:color="auto"/>
          </w:divBdr>
        </w:div>
        <w:div w:id="630861694">
          <w:marLeft w:val="0"/>
          <w:marRight w:val="0"/>
          <w:marTop w:val="0"/>
          <w:marBottom w:val="150"/>
          <w:divBdr>
            <w:top w:val="none" w:sz="0" w:space="0" w:color="auto"/>
            <w:left w:val="none" w:sz="0" w:space="0" w:color="auto"/>
            <w:bottom w:val="none" w:sz="0" w:space="0" w:color="auto"/>
            <w:right w:val="none" w:sz="0" w:space="0" w:color="auto"/>
          </w:divBdr>
        </w:div>
        <w:div w:id="655185683">
          <w:marLeft w:val="0"/>
          <w:marRight w:val="0"/>
          <w:marTop w:val="0"/>
          <w:marBottom w:val="150"/>
          <w:divBdr>
            <w:top w:val="none" w:sz="0" w:space="0" w:color="auto"/>
            <w:left w:val="none" w:sz="0" w:space="0" w:color="auto"/>
            <w:bottom w:val="none" w:sz="0" w:space="0" w:color="auto"/>
            <w:right w:val="none" w:sz="0" w:space="0" w:color="auto"/>
          </w:divBdr>
        </w:div>
        <w:div w:id="673000073">
          <w:marLeft w:val="0"/>
          <w:marRight w:val="0"/>
          <w:marTop w:val="0"/>
          <w:marBottom w:val="150"/>
          <w:divBdr>
            <w:top w:val="none" w:sz="0" w:space="0" w:color="auto"/>
            <w:left w:val="none" w:sz="0" w:space="0" w:color="auto"/>
            <w:bottom w:val="none" w:sz="0" w:space="0" w:color="auto"/>
            <w:right w:val="none" w:sz="0" w:space="0" w:color="auto"/>
          </w:divBdr>
        </w:div>
        <w:div w:id="680160834">
          <w:marLeft w:val="0"/>
          <w:marRight w:val="0"/>
          <w:marTop w:val="0"/>
          <w:marBottom w:val="150"/>
          <w:divBdr>
            <w:top w:val="none" w:sz="0" w:space="0" w:color="auto"/>
            <w:left w:val="none" w:sz="0" w:space="0" w:color="auto"/>
            <w:bottom w:val="none" w:sz="0" w:space="0" w:color="auto"/>
            <w:right w:val="none" w:sz="0" w:space="0" w:color="auto"/>
          </w:divBdr>
        </w:div>
        <w:div w:id="692655434">
          <w:marLeft w:val="0"/>
          <w:marRight w:val="0"/>
          <w:marTop w:val="0"/>
          <w:marBottom w:val="150"/>
          <w:divBdr>
            <w:top w:val="none" w:sz="0" w:space="0" w:color="auto"/>
            <w:left w:val="none" w:sz="0" w:space="0" w:color="auto"/>
            <w:bottom w:val="none" w:sz="0" w:space="0" w:color="auto"/>
            <w:right w:val="none" w:sz="0" w:space="0" w:color="auto"/>
          </w:divBdr>
        </w:div>
        <w:div w:id="705107334">
          <w:marLeft w:val="0"/>
          <w:marRight w:val="0"/>
          <w:marTop w:val="0"/>
          <w:marBottom w:val="150"/>
          <w:divBdr>
            <w:top w:val="none" w:sz="0" w:space="0" w:color="auto"/>
            <w:left w:val="none" w:sz="0" w:space="0" w:color="auto"/>
            <w:bottom w:val="none" w:sz="0" w:space="0" w:color="auto"/>
            <w:right w:val="none" w:sz="0" w:space="0" w:color="auto"/>
          </w:divBdr>
        </w:div>
        <w:div w:id="711273809">
          <w:marLeft w:val="0"/>
          <w:marRight w:val="0"/>
          <w:marTop w:val="0"/>
          <w:marBottom w:val="150"/>
          <w:divBdr>
            <w:top w:val="none" w:sz="0" w:space="0" w:color="auto"/>
            <w:left w:val="none" w:sz="0" w:space="0" w:color="auto"/>
            <w:bottom w:val="none" w:sz="0" w:space="0" w:color="auto"/>
            <w:right w:val="none" w:sz="0" w:space="0" w:color="auto"/>
          </w:divBdr>
        </w:div>
        <w:div w:id="719286725">
          <w:marLeft w:val="0"/>
          <w:marRight w:val="0"/>
          <w:marTop w:val="0"/>
          <w:marBottom w:val="150"/>
          <w:divBdr>
            <w:top w:val="none" w:sz="0" w:space="0" w:color="auto"/>
            <w:left w:val="none" w:sz="0" w:space="0" w:color="auto"/>
            <w:bottom w:val="none" w:sz="0" w:space="0" w:color="auto"/>
            <w:right w:val="none" w:sz="0" w:space="0" w:color="auto"/>
          </w:divBdr>
        </w:div>
        <w:div w:id="721365867">
          <w:marLeft w:val="0"/>
          <w:marRight w:val="0"/>
          <w:marTop w:val="0"/>
          <w:marBottom w:val="150"/>
          <w:divBdr>
            <w:top w:val="none" w:sz="0" w:space="0" w:color="auto"/>
            <w:left w:val="none" w:sz="0" w:space="0" w:color="auto"/>
            <w:bottom w:val="none" w:sz="0" w:space="0" w:color="auto"/>
            <w:right w:val="none" w:sz="0" w:space="0" w:color="auto"/>
          </w:divBdr>
        </w:div>
        <w:div w:id="729579410">
          <w:marLeft w:val="0"/>
          <w:marRight w:val="0"/>
          <w:marTop w:val="0"/>
          <w:marBottom w:val="150"/>
          <w:divBdr>
            <w:top w:val="none" w:sz="0" w:space="0" w:color="auto"/>
            <w:left w:val="none" w:sz="0" w:space="0" w:color="auto"/>
            <w:bottom w:val="none" w:sz="0" w:space="0" w:color="auto"/>
            <w:right w:val="none" w:sz="0" w:space="0" w:color="auto"/>
          </w:divBdr>
        </w:div>
        <w:div w:id="742221398">
          <w:marLeft w:val="0"/>
          <w:marRight w:val="0"/>
          <w:marTop w:val="0"/>
          <w:marBottom w:val="150"/>
          <w:divBdr>
            <w:top w:val="none" w:sz="0" w:space="0" w:color="auto"/>
            <w:left w:val="none" w:sz="0" w:space="0" w:color="auto"/>
            <w:bottom w:val="none" w:sz="0" w:space="0" w:color="auto"/>
            <w:right w:val="none" w:sz="0" w:space="0" w:color="auto"/>
          </w:divBdr>
        </w:div>
        <w:div w:id="742872785">
          <w:marLeft w:val="0"/>
          <w:marRight w:val="0"/>
          <w:marTop w:val="0"/>
          <w:marBottom w:val="150"/>
          <w:divBdr>
            <w:top w:val="none" w:sz="0" w:space="0" w:color="auto"/>
            <w:left w:val="none" w:sz="0" w:space="0" w:color="auto"/>
            <w:bottom w:val="none" w:sz="0" w:space="0" w:color="auto"/>
            <w:right w:val="none" w:sz="0" w:space="0" w:color="auto"/>
          </w:divBdr>
        </w:div>
        <w:div w:id="746999597">
          <w:marLeft w:val="0"/>
          <w:marRight w:val="0"/>
          <w:marTop w:val="0"/>
          <w:marBottom w:val="150"/>
          <w:divBdr>
            <w:top w:val="none" w:sz="0" w:space="0" w:color="auto"/>
            <w:left w:val="none" w:sz="0" w:space="0" w:color="auto"/>
            <w:bottom w:val="none" w:sz="0" w:space="0" w:color="auto"/>
            <w:right w:val="none" w:sz="0" w:space="0" w:color="auto"/>
          </w:divBdr>
        </w:div>
        <w:div w:id="753208692">
          <w:marLeft w:val="0"/>
          <w:marRight w:val="0"/>
          <w:marTop w:val="0"/>
          <w:marBottom w:val="150"/>
          <w:divBdr>
            <w:top w:val="none" w:sz="0" w:space="0" w:color="auto"/>
            <w:left w:val="none" w:sz="0" w:space="0" w:color="auto"/>
            <w:bottom w:val="none" w:sz="0" w:space="0" w:color="auto"/>
            <w:right w:val="none" w:sz="0" w:space="0" w:color="auto"/>
          </w:divBdr>
        </w:div>
        <w:div w:id="782848186">
          <w:marLeft w:val="0"/>
          <w:marRight w:val="0"/>
          <w:marTop w:val="0"/>
          <w:marBottom w:val="150"/>
          <w:divBdr>
            <w:top w:val="none" w:sz="0" w:space="0" w:color="auto"/>
            <w:left w:val="none" w:sz="0" w:space="0" w:color="auto"/>
            <w:bottom w:val="none" w:sz="0" w:space="0" w:color="auto"/>
            <w:right w:val="none" w:sz="0" w:space="0" w:color="auto"/>
          </w:divBdr>
        </w:div>
        <w:div w:id="798063779">
          <w:marLeft w:val="0"/>
          <w:marRight w:val="0"/>
          <w:marTop w:val="0"/>
          <w:marBottom w:val="150"/>
          <w:divBdr>
            <w:top w:val="none" w:sz="0" w:space="0" w:color="auto"/>
            <w:left w:val="none" w:sz="0" w:space="0" w:color="auto"/>
            <w:bottom w:val="none" w:sz="0" w:space="0" w:color="auto"/>
            <w:right w:val="none" w:sz="0" w:space="0" w:color="auto"/>
          </w:divBdr>
        </w:div>
        <w:div w:id="803541558">
          <w:marLeft w:val="0"/>
          <w:marRight w:val="0"/>
          <w:marTop w:val="0"/>
          <w:marBottom w:val="150"/>
          <w:divBdr>
            <w:top w:val="none" w:sz="0" w:space="0" w:color="auto"/>
            <w:left w:val="none" w:sz="0" w:space="0" w:color="auto"/>
            <w:bottom w:val="none" w:sz="0" w:space="0" w:color="auto"/>
            <w:right w:val="none" w:sz="0" w:space="0" w:color="auto"/>
          </w:divBdr>
        </w:div>
        <w:div w:id="824929534">
          <w:marLeft w:val="0"/>
          <w:marRight w:val="0"/>
          <w:marTop w:val="0"/>
          <w:marBottom w:val="150"/>
          <w:divBdr>
            <w:top w:val="none" w:sz="0" w:space="0" w:color="auto"/>
            <w:left w:val="none" w:sz="0" w:space="0" w:color="auto"/>
            <w:bottom w:val="none" w:sz="0" w:space="0" w:color="auto"/>
            <w:right w:val="none" w:sz="0" w:space="0" w:color="auto"/>
          </w:divBdr>
        </w:div>
        <w:div w:id="827868995">
          <w:marLeft w:val="0"/>
          <w:marRight w:val="0"/>
          <w:marTop w:val="120"/>
          <w:marBottom w:val="60"/>
          <w:divBdr>
            <w:top w:val="none" w:sz="0" w:space="0" w:color="auto"/>
            <w:left w:val="none" w:sz="0" w:space="0" w:color="auto"/>
            <w:bottom w:val="none" w:sz="0" w:space="0" w:color="auto"/>
            <w:right w:val="none" w:sz="0" w:space="0" w:color="auto"/>
          </w:divBdr>
        </w:div>
        <w:div w:id="832455689">
          <w:marLeft w:val="0"/>
          <w:marRight w:val="0"/>
          <w:marTop w:val="0"/>
          <w:marBottom w:val="150"/>
          <w:divBdr>
            <w:top w:val="none" w:sz="0" w:space="0" w:color="auto"/>
            <w:left w:val="none" w:sz="0" w:space="0" w:color="auto"/>
            <w:bottom w:val="none" w:sz="0" w:space="0" w:color="auto"/>
            <w:right w:val="none" w:sz="0" w:space="0" w:color="auto"/>
          </w:divBdr>
        </w:div>
        <w:div w:id="835194345">
          <w:marLeft w:val="0"/>
          <w:marRight w:val="0"/>
          <w:marTop w:val="0"/>
          <w:marBottom w:val="150"/>
          <w:divBdr>
            <w:top w:val="none" w:sz="0" w:space="0" w:color="auto"/>
            <w:left w:val="none" w:sz="0" w:space="0" w:color="auto"/>
            <w:bottom w:val="none" w:sz="0" w:space="0" w:color="auto"/>
            <w:right w:val="none" w:sz="0" w:space="0" w:color="auto"/>
          </w:divBdr>
        </w:div>
        <w:div w:id="854078337">
          <w:marLeft w:val="0"/>
          <w:marRight w:val="0"/>
          <w:marTop w:val="0"/>
          <w:marBottom w:val="150"/>
          <w:divBdr>
            <w:top w:val="none" w:sz="0" w:space="0" w:color="auto"/>
            <w:left w:val="none" w:sz="0" w:space="0" w:color="auto"/>
            <w:bottom w:val="none" w:sz="0" w:space="0" w:color="auto"/>
            <w:right w:val="none" w:sz="0" w:space="0" w:color="auto"/>
          </w:divBdr>
        </w:div>
        <w:div w:id="863977486">
          <w:marLeft w:val="0"/>
          <w:marRight w:val="0"/>
          <w:marTop w:val="0"/>
          <w:marBottom w:val="150"/>
          <w:divBdr>
            <w:top w:val="none" w:sz="0" w:space="0" w:color="auto"/>
            <w:left w:val="none" w:sz="0" w:space="0" w:color="auto"/>
            <w:bottom w:val="none" w:sz="0" w:space="0" w:color="auto"/>
            <w:right w:val="none" w:sz="0" w:space="0" w:color="auto"/>
          </w:divBdr>
        </w:div>
        <w:div w:id="869538809">
          <w:marLeft w:val="0"/>
          <w:marRight w:val="0"/>
          <w:marTop w:val="0"/>
          <w:marBottom w:val="150"/>
          <w:divBdr>
            <w:top w:val="none" w:sz="0" w:space="0" w:color="auto"/>
            <w:left w:val="none" w:sz="0" w:space="0" w:color="auto"/>
            <w:bottom w:val="none" w:sz="0" w:space="0" w:color="auto"/>
            <w:right w:val="none" w:sz="0" w:space="0" w:color="auto"/>
          </w:divBdr>
        </w:div>
        <w:div w:id="873810222">
          <w:marLeft w:val="0"/>
          <w:marRight w:val="0"/>
          <w:marTop w:val="0"/>
          <w:marBottom w:val="150"/>
          <w:divBdr>
            <w:top w:val="none" w:sz="0" w:space="0" w:color="auto"/>
            <w:left w:val="none" w:sz="0" w:space="0" w:color="auto"/>
            <w:bottom w:val="none" w:sz="0" w:space="0" w:color="auto"/>
            <w:right w:val="none" w:sz="0" w:space="0" w:color="auto"/>
          </w:divBdr>
        </w:div>
        <w:div w:id="877280673">
          <w:marLeft w:val="0"/>
          <w:marRight w:val="0"/>
          <w:marTop w:val="120"/>
          <w:marBottom w:val="60"/>
          <w:divBdr>
            <w:top w:val="none" w:sz="0" w:space="0" w:color="auto"/>
            <w:left w:val="none" w:sz="0" w:space="0" w:color="auto"/>
            <w:bottom w:val="none" w:sz="0" w:space="0" w:color="auto"/>
            <w:right w:val="none" w:sz="0" w:space="0" w:color="auto"/>
          </w:divBdr>
        </w:div>
        <w:div w:id="889464257">
          <w:marLeft w:val="0"/>
          <w:marRight w:val="0"/>
          <w:marTop w:val="0"/>
          <w:marBottom w:val="150"/>
          <w:divBdr>
            <w:top w:val="none" w:sz="0" w:space="0" w:color="auto"/>
            <w:left w:val="none" w:sz="0" w:space="0" w:color="auto"/>
            <w:bottom w:val="none" w:sz="0" w:space="0" w:color="auto"/>
            <w:right w:val="none" w:sz="0" w:space="0" w:color="auto"/>
          </w:divBdr>
        </w:div>
        <w:div w:id="921378677">
          <w:marLeft w:val="0"/>
          <w:marRight w:val="0"/>
          <w:marTop w:val="0"/>
          <w:marBottom w:val="150"/>
          <w:divBdr>
            <w:top w:val="none" w:sz="0" w:space="0" w:color="auto"/>
            <w:left w:val="none" w:sz="0" w:space="0" w:color="auto"/>
            <w:bottom w:val="none" w:sz="0" w:space="0" w:color="auto"/>
            <w:right w:val="none" w:sz="0" w:space="0" w:color="auto"/>
          </w:divBdr>
        </w:div>
        <w:div w:id="941763406">
          <w:marLeft w:val="0"/>
          <w:marRight w:val="0"/>
          <w:marTop w:val="0"/>
          <w:marBottom w:val="150"/>
          <w:divBdr>
            <w:top w:val="none" w:sz="0" w:space="0" w:color="auto"/>
            <w:left w:val="none" w:sz="0" w:space="0" w:color="auto"/>
            <w:bottom w:val="none" w:sz="0" w:space="0" w:color="auto"/>
            <w:right w:val="none" w:sz="0" w:space="0" w:color="auto"/>
          </w:divBdr>
        </w:div>
        <w:div w:id="971711834">
          <w:marLeft w:val="0"/>
          <w:marRight w:val="0"/>
          <w:marTop w:val="0"/>
          <w:marBottom w:val="150"/>
          <w:divBdr>
            <w:top w:val="none" w:sz="0" w:space="0" w:color="auto"/>
            <w:left w:val="none" w:sz="0" w:space="0" w:color="auto"/>
            <w:bottom w:val="none" w:sz="0" w:space="0" w:color="auto"/>
            <w:right w:val="none" w:sz="0" w:space="0" w:color="auto"/>
          </w:divBdr>
        </w:div>
        <w:div w:id="996418638">
          <w:marLeft w:val="0"/>
          <w:marRight w:val="0"/>
          <w:marTop w:val="0"/>
          <w:marBottom w:val="150"/>
          <w:divBdr>
            <w:top w:val="none" w:sz="0" w:space="0" w:color="auto"/>
            <w:left w:val="none" w:sz="0" w:space="0" w:color="auto"/>
            <w:bottom w:val="none" w:sz="0" w:space="0" w:color="auto"/>
            <w:right w:val="none" w:sz="0" w:space="0" w:color="auto"/>
          </w:divBdr>
        </w:div>
        <w:div w:id="1028877355">
          <w:marLeft w:val="0"/>
          <w:marRight w:val="11844"/>
          <w:marTop w:val="0"/>
          <w:marBottom w:val="0"/>
          <w:divBdr>
            <w:top w:val="none" w:sz="0" w:space="0" w:color="auto"/>
            <w:left w:val="none" w:sz="0" w:space="0" w:color="auto"/>
            <w:bottom w:val="none" w:sz="0" w:space="0" w:color="auto"/>
            <w:right w:val="none" w:sz="0" w:space="0" w:color="auto"/>
          </w:divBdr>
        </w:div>
        <w:div w:id="1066538921">
          <w:marLeft w:val="0"/>
          <w:marRight w:val="0"/>
          <w:marTop w:val="0"/>
          <w:marBottom w:val="150"/>
          <w:divBdr>
            <w:top w:val="none" w:sz="0" w:space="0" w:color="auto"/>
            <w:left w:val="none" w:sz="0" w:space="0" w:color="auto"/>
            <w:bottom w:val="none" w:sz="0" w:space="0" w:color="auto"/>
            <w:right w:val="none" w:sz="0" w:space="0" w:color="auto"/>
          </w:divBdr>
        </w:div>
        <w:div w:id="1071778956">
          <w:marLeft w:val="0"/>
          <w:marRight w:val="0"/>
          <w:marTop w:val="0"/>
          <w:marBottom w:val="150"/>
          <w:divBdr>
            <w:top w:val="none" w:sz="0" w:space="0" w:color="auto"/>
            <w:left w:val="none" w:sz="0" w:space="0" w:color="auto"/>
            <w:bottom w:val="none" w:sz="0" w:space="0" w:color="auto"/>
            <w:right w:val="none" w:sz="0" w:space="0" w:color="auto"/>
          </w:divBdr>
        </w:div>
        <w:div w:id="1081104473">
          <w:marLeft w:val="0"/>
          <w:marRight w:val="0"/>
          <w:marTop w:val="0"/>
          <w:marBottom w:val="150"/>
          <w:divBdr>
            <w:top w:val="none" w:sz="0" w:space="0" w:color="auto"/>
            <w:left w:val="none" w:sz="0" w:space="0" w:color="auto"/>
            <w:bottom w:val="none" w:sz="0" w:space="0" w:color="auto"/>
            <w:right w:val="none" w:sz="0" w:space="0" w:color="auto"/>
          </w:divBdr>
        </w:div>
        <w:div w:id="1082262675">
          <w:marLeft w:val="0"/>
          <w:marRight w:val="0"/>
          <w:marTop w:val="120"/>
          <w:marBottom w:val="60"/>
          <w:divBdr>
            <w:top w:val="none" w:sz="0" w:space="0" w:color="auto"/>
            <w:left w:val="none" w:sz="0" w:space="0" w:color="auto"/>
            <w:bottom w:val="none" w:sz="0" w:space="0" w:color="auto"/>
            <w:right w:val="none" w:sz="0" w:space="0" w:color="auto"/>
          </w:divBdr>
        </w:div>
        <w:div w:id="1088962786">
          <w:marLeft w:val="0"/>
          <w:marRight w:val="0"/>
          <w:marTop w:val="0"/>
          <w:marBottom w:val="150"/>
          <w:divBdr>
            <w:top w:val="none" w:sz="0" w:space="0" w:color="auto"/>
            <w:left w:val="none" w:sz="0" w:space="0" w:color="auto"/>
            <w:bottom w:val="none" w:sz="0" w:space="0" w:color="auto"/>
            <w:right w:val="none" w:sz="0" w:space="0" w:color="auto"/>
          </w:divBdr>
        </w:div>
        <w:div w:id="1094936473">
          <w:marLeft w:val="0"/>
          <w:marRight w:val="0"/>
          <w:marTop w:val="0"/>
          <w:marBottom w:val="150"/>
          <w:divBdr>
            <w:top w:val="none" w:sz="0" w:space="0" w:color="auto"/>
            <w:left w:val="none" w:sz="0" w:space="0" w:color="auto"/>
            <w:bottom w:val="none" w:sz="0" w:space="0" w:color="auto"/>
            <w:right w:val="none" w:sz="0" w:space="0" w:color="auto"/>
          </w:divBdr>
        </w:div>
        <w:div w:id="1101336893">
          <w:marLeft w:val="0"/>
          <w:marRight w:val="0"/>
          <w:marTop w:val="120"/>
          <w:marBottom w:val="60"/>
          <w:divBdr>
            <w:top w:val="none" w:sz="0" w:space="0" w:color="auto"/>
            <w:left w:val="none" w:sz="0" w:space="0" w:color="auto"/>
            <w:bottom w:val="none" w:sz="0" w:space="0" w:color="auto"/>
            <w:right w:val="none" w:sz="0" w:space="0" w:color="auto"/>
          </w:divBdr>
        </w:div>
        <w:div w:id="1121418143">
          <w:marLeft w:val="0"/>
          <w:marRight w:val="0"/>
          <w:marTop w:val="0"/>
          <w:marBottom w:val="150"/>
          <w:divBdr>
            <w:top w:val="none" w:sz="0" w:space="0" w:color="auto"/>
            <w:left w:val="none" w:sz="0" w:space="0" w:color="auto"/>
            <w:bottom w:val="none" w:sz="0" w:space="0" w:color="auto"/>
            <w:right w:val="none" w:sz="0" w:space="0" w:color="auto"/>
          </w:divBdr>
        </w:div>
        <w:div w:id="1122381597">
          <w:marLeft w:val="0"/>
          <w:marRight w:val="0"/>
          <w:marTop w:val="0"/>
          <w:marBottom w:val="150"/>
          <w:divBdr>
            <w:top w:val="none" w:sz="0" w:space="0" w:color="auto"/>
            <w:left w:val="none" w:sz="0" w:space="0" w:color="auto"/>
            <w:bottom w:val="none" w:sz="0" w:space="0" w:color="auto"/>
            <w:right w:val="none" w:sz="0" w:space="0" w:color="auto"/>
          </w:divBdr>
        </w:div>
        <w:div w:id="1125927162">
          <w:marLeft w:val="0"/>
          <w:marRight w:val="0"/>
          <w:marTop w:val="0"/>
          <w:marBottom w:val="150"/>
          <w:divBdr>
            <w:top w:val="none" w:sz="0" w:space="0" w:color="auto"/>
            <w:left w:val="none" w:sz="0" w:space="0" w:color="auto"/>
            <w:bottom w:val="none" w:sz="0" w:space="0" w:color="auto"/>
            <w:right w:val="none" w:sz="0" w:space="0" w:color="auto"/>
          </w:divBdr>
        </w:div>
        <w:div w:id="1149638798">
          <w:marLeft w:val="11167"/>
          <w:marRight w:val="0"/>
          <w:marTop w:val="200"/>
          <w:marBottom w:val="240"/>
          <w:divBdr>
            <w:top w:val="none" w:sz="0" w:space="0" w:color="auto"/>
            <w:left w:val="none" w:sz="0" w:space="0" w:color="auto"/>
            <w:bottom w:val="none" w:sz="0" w:space="0" w:color="auto"/>
            <w:right w:val="none" w:sz="0" w:space="0" w:color="auto"/>
          </w:divBdr>
        </w:div>
        <w:div w:id="1154370029">
          <w:marLeft w:val="0"/>
          <w:marRight w:val="0"/>
          <w:marTop w:val="0"/>
          <w:marBottom w:val="150"/>
          <w:divBdr>
            <w:top w:val="none" w:sz="0" w:space="0" w:color="auto"/>
            <w:left w:val="none" w:sz="0" w:space="0" w:color="auto"/>
            <w:bottom w:val="none" w:sz="0" w:space="0" w:color="auto"/>
            <w:right w:val="none" w:sz="0" w:space="0" w:color="auto"/>
          </w:divBdr>
        </w:div>
        <w:div w:id="1167214074">
          <w:marLeft w:val="0"/>
          <w:marRight w:val="0"/>
          <w:marTop w:val="0"/>
          <w:marBottom w:val="150"/>
          <w:divBdr>
            <w:top w:val="none" w:sz="0" w:space="0" w:color="auto"/>
            <w:left w:val="none" w:sz="0" w:space="0" w:color="auto"/>
            <w:bottom w:val="none" w:sz="0" w:space="0" w:color="auto"/>
            <w:right w:val="none" w:sz="0" w:space="0" w:color="auto"/>
          </w:divBdr>
        </w:div>
        <w:div w:id="1175850633">
          <w:marLeft w:val="0"/>
          <w:marRight w:val="0"/>
          <w:marTop w:val="0"/>
          <w:marBottom w:val="150"/>
          <w:divBdr>
            <w:top w:val="none" w:sz="0" w:space="0" w:color="auto"/>
            <w:left w:val="none" w:sz="0" w:space="0" w:color="auto"/>
            <w:bottom w:val="none" w:sz="0" w:space="0" w:color="auto"/>
            <w:right w:val="none" w:sz="0" w:space="0" w:color="auto"/>
          </w:divBdr>
        </w:div>
        <w:div w:id="1180852029">
          <w:marLeft w:val="0"/>
          <w:marRight w:val="11844"/>
          <w:marTop w:val="0"/>
          <w:marBottom w:val="0"/>
          <w:divBdr>
            <w:top w:val="none" w:sz="0" w:space="0" w:color="auto"/>
            <w:left w:val="none" w:sz="0" w:space="0" w:color="auto"/>
            <w:bottom w:val="none" w:sz="0" w:space="0" w:color="auto"/>
            <w:right w:val="none" w:sz="0" w:space="0" w:color="auto"/>
          </w:divBdr>
        </w:div>
        <w:div w:id="1189373123">
          <w:marLeft w:val="0"/>
          <w:marRight w:val="0"/>
          <w:marTop w:val="0"/>
          <w:marBottom w:val="150"/>
          <w:divBdr>
            <w:top w:val="none" w:sz="0" w:space="0" w:color="auto"/>
            <w:left w:val="none" w:sz="0" w:space="0" w:color="auto"/>
            <w:bottom w:val="none" w:sz="0" w:space="0" w:color="auto"/>
            <w:right w:val="none" w:sz="0" w:space="0" w:color="auto"/>
          </w:divBdr>
        </w:div>
        <w:div w:id="1192307227">
          <w:marLeft w:val="0"/>
          <w:marRight w:val="0"/>
          <w:marTop w:val="0"/>
          <w:marBottom w:val="150"/>
          <w:divBdr>
            <w:top w:val="none" w:sz="0" w:space="0" w:color="auto"/>
            <w:left w:val="none" w:sz="0" w:space="0" w:color="auto"/>
            <w:bottom w:val="none" w:sz="0" w:space="0" w:color="auto"/>
            <w:right w:val="none" w:sz="0" w:space="0" w:color="auto"/>
          </w:divBdr>
        </w:div>
        <w:div w:id="1208252647">
          <w:marLeft w:val="0"/>
          <w:marRight w:val="0"/>
          <w:marTop w:val="0"/>
          <w:marBottom w:val="150"/>
          <w:divBdr>
            <w:top w:val="none" w:sz="0" w:space="0" w:color="auto"/>
            <w:left w:val="none" w:sz="0" w:space="0" w:color="auto"/>
            <w:bottom w:val="none" w:sz="0" w:space="0" w:color="auto"/>
            <w:right w:val="none" w:sz="0" w:space="0" w:color="auto"/>
          </w:divBdr>
        </w:div>
        <w:div w:id="1233394720">
          <w:marLeft w:val="0"/>
          <w:marRight w:val="0"/>
          <w:marTop w:val="0"/>
          <w:marBottom w:val="150"/>
          <w:divBdr>
            <w:top w:val="none" w:sz="0" w:space="0" w:color="auto"/>
            <w:left w:val="none" w:sz="0" w:space="0" w:color="auto"/>
            <w:bottom w:val="none" w:sz="0" w:space="0" w:color="auto"/>
            <w:right w:val="none" w:sz="0" w:space="0" w:color="auto"/>
          </w:divBdr>
        </w:div>
        <w:div w:id="1248802763">
          <w:marLeft w:val="0"/>
          <w:marRight w:val="0"/>
          <w:marTop w:val="0"/>
          <w:marBottom w:val="150"/>
          <w:divBdr>
            <w:top w:val="none" w:sz="0" w:space="0" w:color="auto"/>
            <w:left w:val="none" w:sz="0" w:space="0" w:color="auto"/>
            <w:bottom w:val="none" w:sz="0" w:space="0" w:color="auto"/>
            <w:right w:val="none" w:sz="0" w:space="0" w:color="auto"/>
          </w:divBdr>
        </w:div>
        <w:div w:id="1268193914">
          <w:marLeft w:val="0"/>
          <w:marRight w:val="0"/>
          <w:marTop w:val="0"/>
          <w:marBottom w:val="150"/>
          <w:divBdr>
            <w:top w:val="none" w:sz="0" w:space="0" w:color="auto"/>
            <w:left w:val="none" w:sz="0" w:space="0" w:color="auto"/>
            <w:bottom w:val="none" w:sz="0" w:space="0" w:color="auto"/>
            <w:right w:val="none" w:sz="0" w:space="0" w:color="auto"/>
          </w:divBdr>
        </w:div>
        <w:div w:id="1311710955">
          <w:marLeft w:val="0"/>
          <w:marRight w:val="0"/>
          <w:marTop w:val="0"/>
          <w:marBottom w:val="150"/>
          <w:divBdr>
            <w:top w:val="none" w:sz="0" w:space="0" w:color="auto"/>
            <w:left w:val="none" w:sz="0" w:space="0" w:color="auto"/>
            <w:bottom w:val="none" w:sz="0" w:space="0" w:color="auto"/>
            <w:right w:val="none" w:sz="0" w:space="0" w:color="auto"/>
          </w:divBdr>
        </w:div>
        <w:div w:id="1317152759">
          <w:marLeft w:val="0"/>
          <w:marRight w:val="0"/>
          <w:marTop w:val="0"/>
          <w:marBottom w:val="150"/>
          <w:divBdr>
            <w:top w:val="none" w:sz="0" w:space="0" w:color="auto"/>
            <w:left w:val="none" w:sz="0" w:space="0" w:color="auto"/>
            <w:bottom w:val="none" w:sz="0" w:space="0" w:color="auto"/>
            <w:right w:val="none" w:sz="0" w:space="0" w:color="auto"/>
          </w:divBdr>
        </w:div>
        <w:div w:id="1357581040">
          <w:marLeft w:val="0"/>
          <w:marRight w:val="0"/>
          <w:marTop w:val="0"/>
          <w:marBottom w:val="150"/>
          <w:divBdr>
            <w:top w:val="none" w:sz="0" w:space="0" w:color="auto"/>
            <w:left w:val="none" w:sz="0" w:space="0" w:color="auto"/>
            <w:bottom w:val="none" w:sz="0" w:space="0" w:color="auto"/>
            <w:right w:val="none" w:sz="0" w:space="0" w:color="auto"/>
          </w:divBdr>
        </w:div>
        <w:div w:id="1364021157">
          <w:marLeft w:val="0"/>
          <w:marRight w:val="0"/>
          <w:marTop w:val="0"/>
          <w:marBottom w:val="150"/>
          <w:divBdr>
            <w:top w:val="none" w:sz="0" w:space="0" w:color="auto"/>
            <w:left w:val="none" w:sz="0" w:space="0" w:color="auto"/>
            <w:bottom w:val="none" w:sz="0" w:space="0" w:color="auto"/>
            <w:right w:val="none" w:sz="0" w:space="0" w:color="auto"/>
          </w:divBdr>
        </w:div>
        <w:div w:id="1366641441">
          <w:marLeft w:val="0"/>
          <w:marRight w:val="0"/>
          <w:marTop w:val="0"/>
          <w:marBottom w:val="150"/>
          <w:divBdr>
            <w:top w:val="none" w:sz="0" w:space="0" w:color="auto"/>
            <w:left w:val="none" w:sz="0" w:space="0" w:color="auto"/>
            <w:bottom w:val="none" w:sz="0" w:space="0" w:color="auto"/>
            <w:right w:val="none" w:sz="0" w:space="0" w:color="auto"/>
          </w:divBdr>
        </w:div>
        <w:div w:id="1380393527">
          <w:marLeft w:val="0"/>
          <w:marRight w:val="0"/>
          <w:marTop w:val="0"/>
          <w:marBottom w:val="240"/>
          <w:divBdr>
            <w:top w:val="none" w:sz="0" w:space="0" w:color="auto"/>
            <w:left w:val="none" w:sz="0" w:space="0" w:color="auto"/>
            <w:bottom w:val="none" w:sz="0" w:space="0" w:color="auto"/>
            <w:right w:val="none" w:sz="0" w:space="0" w:color="auto"/>
          </w:divBdr>
        </w:div>
        <w:div w:id="1383091979">
          <w:marLeft w:val="0"/>
          <w:marRight w:val="0"/>
          <w:marTop w:val="0"/>
          <w:marBottom w:val="150"/>
          <w:divBdr>
            <w:top w:val="none" w:sz="0" w:space="0" w:color="auto"/>
            <w:left w:val="none" w:sz="0" w:space="0" w:color="auto"/>
            <w:bottom w:val="none" w:sz="0" w:space="0" w:color="auto"/>
            <w:right w:val="none" w:sz="0" w:space="0" w:color="auto"/>
          </w:divBdr>
        </w:div>
        <w:div w:id="1410158664">
          <w:marLeft w:val="0"/>
          <w:marRight w:val="0"/>
          <w:marTop w:val="0"/>
          <w:marBottom w:val="150"/>
          <w:divBdr>
            <w:top w:val="none" w:sz="0" w:space="0" w:color="auto"/>
            <w:left w:val="none" w:sz="0" w:space="0" w:color="auto"/>
            <w:bottom w:val="none" w:sz="0" w:space="0" w:color="auto"/>
            <w:right w:val="none" w:sz="0" w:space="0" w:color="auto"/>
          </w:divBdr>
        </w:div>
        <w:div w:id="1427113686">
          <w:marLeft w:val="0"/>
          <w:marRight w:val="0"/>
          <w:marTop w:val="0"/>
          <w:marBottom w:val="150"/>
          <w:divBdr>
            <w:top w:val="none" w:sz="0" w:space="0" w:color="auto"/>
            <w:left w:val="none" w:sz="0" w:space="0" w:color="auto"/>
            <w:bottom w:val="none" w:sz="0" w:space="0" w:color="auto"/>
            <w:right w:val="none" w:sz="0" w:space="0" w:color="auto"/>
          </w:divBdr>
        </w:div>
        <w:div w:id="1452017857">
          <w:marLeft w:val="0"/>
          <w:marRight w:val="0"/>
          <w:marTop w:val="0"/>
          <w:marBottom w:val="150"/>
          <w:divBdr>
            <w:top w:val="none" w:sz="0" w:space="0" w:color="auto"/>
            <w:left w:val="none" w:sz="0" w:space="0" w:color="auto"/>
            <w:bottom w:val="none" w:sz="0" w:space="0" w:color="auto"/>
            <w:right w:val="none" w:sz="0" w:space="0" w:color="auto"/>
          </w:divBdr>
        </w:div>
        <w:div w:id="1452944235">
          <w:marLeft w:val="0"/>
          <w:marRight w:val="0"/>
          <w:marTop w:val="0"/>
          <w:marBottom w:val="150"/>
          <w:divBdr>
            <w:top w:val="none" w:sz="0" w:space="0" w:color="auto"/>
            <w:left w:val="none" w:sz="0" w:space="0" w:color="auto"/>
            <w:bottom w:val="none" w:sz="0" w:space="0" w:color="auto"/>
            <w:right w:val="none" w:sz="0" w:space="0" w:color="auto"/>
          </w:divBdr>
        </w:div>
        <w:div w:id="1454246754">
          <w:marLeft w:val="0"/>
          <w:marRight w:val="0"/>
          <w:marTop w:val="0"/>
          <w:marBottom w:val="150"/>
          <w:divBdr>
            <w:top w:val="none" w:sz="0" w:space="0" w:color="auto"/>
            <w:left w:val="none" w:sz="0" w:space="0" w:color="auto"/>
            <w:bottom w:val="none" w:sz="0" w:space="0" w:color="auto"/>
            <w:right w:val="none" w:sz="0" w:space="0" w:color="auto"/>
          </w:divBdr>
        </w:div>
        <w:div w:id="1465733992">
          <w:marLeft w:val="0"/>
          <w:marRight w:val="0"/>
          <w:marTop w:val="0"/>
          <w:marBottom w:val="150"/>
          <w:divBdr>
            <w:top w:val="none" w:sz="0" w:space="0" w:color="auto"/>
            <w:left w:val="none" w:sz="0" w:space="0" w:color="auto"/>
            <w:bottom w:val="none" w:sz="0" w:space="0" w:color="auto"/>
            <w:right w:val="none" w:sz="0" w:space="0" w:color="auto"/>
          </w:divBdr>
        </w:div>
        <w:div w:id="1473132828">
          <w:marLeft w:val="0"/>
          <w:marRight w:val="0"/>
          <w:marTop w:val="0"/>
          <w:marBottom w:val="150"/>
          <w:divBdr>
            <w:top w:val="none" w:sz="0" w:space="0" w:color="auto"/>
            <w:left w:val="none" w:sz="0" w:space="0" w:color="auto"/>
            <w:bottom w:val="none" w:sz="0" w:space="0" w:color="auto"/>
            <w:right w:val="none" w:sz="0" w:space="0" w:color="auto"/>
          </w:divBdr>
        </w:div>
        <w:div w:id="1480222494">
          <w:marLeft w:val="0"/>
          <w:marRight w:val="0"/>
          <w:marTop w:val="0"/>
          <w:marBottom w:val="150"/>
          <w:divBdr>
            <w:top w:val="none" w:sz="0" w:space="0" w:color="auto"/>
            <w:left w:val="none" w:sz="0" w:space="0" w:color="auto"/>
            <w:bottom w:val="none" w:sz="0" w:space="0" w:color="auto"/>
            <w:right w:val="none" w:sz="0" w:space="0" w:color="auto"/>
          </w:divBdr>
        </w:div>
        <w:div w:id="1498224322">
          <w:marLeft w:val="0"/>
          <w:marRight w:val="0"/>
          <w:marTop w:val="0"/>
          <w:marBottom w:val="150"/>
          <w:divBdr>
            <w:top w:val="none" w:sz="0" w:space="0" w:color="auto"/>
            <w:left w:val="none" w:sz="0" w:space="0" w:color="auto"/>
            <w:bottom w:val="none" w:sz="0" w:space="0" w:color="auto"/>
            <w:right w:val="none" w:sz="0" w:space="0" w:color="auto"/>
          </w:divBdr>
        </w:div>
        <w:div w:id="1510483573">
          <w:marLeft w:val="0"/>
          <w:marRight w:val="0"/>
          <w:marTop w:val="0"/>
          <w:marBottom w:val="150"/>
          <w:divBdr>
            <w:top w:val="none" w:sz="0" w:space="0" w:color="auto"/>
            <w:left w:val="none" w:sz="0" w:space="0" w:color="auto"/>
            <w:bottom w:val="none" w:sz="0" w:space="0" w:color="auto"/>
            <w:right w:val="none" w:sz="0" w:space="0" w:color="auto"/>
          </w:divBdr>
        </w:div>
        <w:div w:id="1534002340">
          <w:marLeft w:val="0"/>
          <w:marRight w:val="0"/>
          <w:marTop w:val="0"/>
          <w:marBottom w:val="150"/>
          <w:divBdr>
            <w:top w:val="none" w:sz="0" w:space="0" w:color="auto"/>
            <w:left w:val="none" w:sz="0" w:space="0" w:color="auto"/>
            <w:bottom w:val="none" w:sz="0" w:space="0" w:color="auto"/>
            <w:right w:val="none" w:sz="0" w:space="0" w:color="auto"/>
          </w:divBdr>
        </w:div>
        <w:div w:id="1535118431">
          <w:marLeft w:val="0"/>
          <w:marRight w:val="0"/>
          <w:marTop w:val="0"/>
          <w:marBottom w:val="150"/>
          <w:divBdr>
            <w:top w:val="none" w:sz="0" w:space="0" w:color="auto"/>
            <w:left w:val="none" w:sz="0" w:space="0" w:color="auto"/>
            <w:bottom w:val="none" w:sz="0" w:space="0" w:color="auto"/>
            <w:right w:val="none" w:sz="0" w:space="0" w:color="auto"/>
          </w:divBdr>
        </w:div>
        <w:div w:id="1549144775">
          <w:marLeft w:val="0"/>
          <w:marRight w:val="0"/>
          <w:marTop w:val="0"/>
          <w:marBottom w:val="150"/>
          <w:divBdr>
            <w:top w:val="none" w:sz="0" w:space="0" w:color="auto"/>
            <w:left w:val="none" w:sz="0" w:space="0" w:color="auto"/>
            <w:bottom w:val="none" w:sz="0" w:space="0" w:color="auto"/>
            <w:right w:val="none" w:sz="0" w:space="0" w:color="auto"/>
          </w:divBdr>
        </w:div>
        <w:div w:id="1560286629">
          <w:marLeft w:val="0"/>
          <w:marRight w:val="0"/>
          <w:marTop w:val="0"/>
          <w:marBottom w:val="150"/>
          <w:divBdr>
            <w:top w:val="none" w:sz="0" w:space="0" w:color="auto"/>
            <w:left w:val="none" w:sz="0" w:space="0" w:color="auto"/>
            <w:bottom w:val="none" w:sz="0" w:space="0" w:color="auto"/>
            <w:right w:val="none" w:sz="0" w:space="0" w:color="auto"/>
          </w:divBdr>
        </w:div>
        <w:div w:id="1564944535">
          <w:marLeft w:val="0"/>
          <w:marRight w:val="0"/>
          <w:marTop w:val="0"/>
          <w:marBottom w:val="150"/>
          <w:divBdr>
            <w:top w:val="none" w:sz="0" w:space="0" w:color="auto"/>
            <w:left w:val="none" w:sz="0" w:space="0" w:color="auto"/>
            <w:bottom w:val="none" w:sz="0" w:space="0" w:color="auto"/>
            <w:right w:val="none" w:sz="0" w:space="0" w:color="auto"/>
          </w:divBdr>
        </w:div>
        <w:div w:id="1576624896">
          <w:marLeft w:val="0"/>
          <w:marRight w:val="0"/>
          <w:marTop w:val="0"/>
          <w:marBottom w:val="150"/>
          <w:divBdr>
            <w:top w:val="none" w:sz="0" w:space="0" w:color="auto"/>
            <w:left w:val="none" w:sz="0" w:space="0" w:color="auto"/>
            <w:bottom w:val="none" w:sz="0" w:space="0" w:color="auto"/>
            <w:right w:val="none" w:sz="0" w:space="0" w:color="auto"/>
          </w:divBdr>
        </w:div>
        <w:div w:id="1598707576">
          <w:marLeft w:val="0"/>
          <w:marRight w:val="0"/>
          <w:marTop w:val="0"/>
          <w:marBottom w:val="150"/>
          <w:divBdr>
            <w:top w:val="none" w:sz="0" w:space="0" w:color="auto"/>
            <w:left w:val="none" w:sz="0" w:space="0" w:color="auto"/>
            <w:bottom w:val="none" w:sz="0" w:space="0" w:color="auto"/>
            <w:right w:val="none" w:sz="0" w:space="0" w:color="auto"/>
          </w:divBdr>
        </w:div>
        <w:div w:id="1624187262">
          <w:marLeft w:val="0"/>
          <w:marRight w:val="0"/>
          <w:marTop w:val="0"/>
          <w:marBottom w:val="150"/>
          <w:divBdr>
            <w:top w:val="none" w:sz="0" w:space="0" w:color="auto"/>
            <w:left w:val="none" w:sz="0" w:space="0" w:color="auto"/>
            <w:bottom w:val="none" w:sz="0" w:space="0" w:color="auto"/>
            <w:right w:val="none" w:sz="0" w:space="0" w:color="auto"/>
          </w:divBdr>
        </w:div>
        <w:div w:id="1657689688">
          <w:marLeft w:val="0"/>
          <w:marRight w:val="0"/>
          <w:marTop w:val="0"/>
          <w:marBottom w:val="150"/>
          <w:divBdr>
            <w:top w:val="none" w:sz="0" w:space="0" w:color="auto"/>
            <w:left w:val="none" w:sz="0" w:space="0" w:color="auto"/>
            <w:bottom w:val="none" w:sz="0" w:space="0" w:color="auto"/>
            <w:right w:val="none" w:sz="0" w:space="0" w:color="auto"/>
          </w:divBdr>
        </w:div>
        <w:div w:id="1667635771">
          <w:marLeft w:val="0"/>
          <w:marRight w:val="0"/>
          <w:marTop w:val="0"/>
          <w:marBottom w:val="150"/>
          <w:divBdr>
            <w:top w:val="none" w:sz="0" w:space="0" w:color="auto"/>
            <w:left w:val="none" w:sz="0" w:space="0" w:color="auto"/>
            <w:bottom w:val="none" w:sz="0" w:space="0" w:color="auto"/>
            <w:right w:val="none" w:sz="0" w:space="0" w:color="auto"/>
          </w:divBdr>
        </w:div>
        <w:div w:id="1685470892">
          <w:marLeft w:val="0"/>
          <w:marRight w:val="0"/>
          <w:marTop w:val="0"/>
          <w:marBottom w:val="150"/>
          <w:divBdr>
            <w:top w:val="none" w:sz="0" w:space="0" w:color="auto"/>
            <w:left w:val="none" w:sz="0" w:space="0" w:color="auto"/>
            <w:bottom w:val="none" w:sz="0" w:space="0" w:color="auto"/>
            <w:right w:val="none" w:sz="0" w:space="0" w:color="auto"/>
          </w:divBdr>
        </w:div>
        <w:div w:id="1702169135">
          <w:marLeft w:val="0"/>
          <w:marRight w:val="0"/>
          <w:marTop w:val="0"/>
          <w:marBottom w:val="150"/>
          <w:divBdr>
            <w:top w:val="none" w:sz="0" w:space="0" w:color="auto"/>
            <w:left w:val="none" w:sz="0" w:space="0" w:color="auto"/>
            <w:bottom w:val="none" w:sz="0" w:space="0" w:color="auto"/>
            <w:right w:val="none" w:sz="0" w:space="0" w:color="auto"/>
          </w:divBdr>
        </w:div>
        <w:div w:id="1727292452">
          <w:marLeft w:val="0"/>
          <w:marRight w:val="0"/>
          <w:marTop w:val="0"/>
          <w:marBottom w:val="150"/>
          <w:divBdr>
            <w:top w:val="none" w:sz="0" w:space="0" w:color="auto"/>
            <w:left w:val="none" w:sz="0" w:space="0" w:color="auto"/>
            <w:bottom w:val="none" w:sz="0" w:space="0" w:color="auto"/>
            <w:right w:val="none" w:sz="0" w:space="0" w:color="auto"/>
          </w:divBdr>
        </w:div>
        <w:div w:id="1754273837">
          <w:marLeft w:val="0"/>
          <w:marRight w:val="0"/>
          <w:marTop w:val="0"/>
          <w:marBottom w:val="150"/>
          <w:divBdr>
            <w:top w:val="none" w:sz="0" w:space="0" w:color="auto"/>
            <w:left w:val="none" w:sz="0" w:space="0" w:color="auto"/>
            <w:bottom w:val="none" w:sz="0" w:space="0" w:color="auto"/>
            <w:right w:val="none" w:sz="0" w:space="0" w:color="auto"/>
          </w:divBdr>
        </w:div>
        <w:div w:id="1763795717">
          <w:marLeft w:val="0"/>
          <w:marRight w:val="0"/>
          <w:marTop w:val="0"/>
          <w:marBottom w:val="150"/>
          <w:divBdr>
            <w:top w:val="none" w:sz="0" w:space="0" w:color="auto"/>
            <w:left w:val="none" w:sz="0" w:space="0" w:color="auto"/>
            <w:bottom w:val="none" w:sz="0" w:space="0" w:color="auto"/>
            <w:right w:val="none" w:sz="0" w:space="0" w:color="auto"/>
          </w:divBdr>
        </w:div>
        <w:div w:id="1772582215">
          <w:marLeft w:val="0"/>
          <w:marRight w:val="0"/>
          <w:marTop w:val="0"/>
          <w:marBottom w:val="150"/>
          <w:divBdr>
            <w:top w:val="none" w:sz="0" w:space="0" w:color="auto"/>
            <w:left w:val="none" w:sz="0" w:space="0" w:color="auto"/>
            <w:bottom w:val="none" w:sz="0" w:space="0" w:color="auto"/>
            <w:right w:val="none" w:sz="0" w:space="0" w:color="auto"/>
          </w:divBdr>
        </w:div>
        <w:div w:id="1802965121">
          <w:marLeft w:val="0"/>
          <w:marRight w:val="0"/>
          <w:marTop w:val="0"/>
          <w:marBottom w:val="150"/>
          <w:divBdr>
            <w:top w:val="none" w:sz="0" w:space="0" w:color="auto"/>
            <w:left w:val="none" w:sz="0" w:space="0" w:color="auto"/>
            <w:bottom w:val="none" w:sz="0" w:space="0" w:color="auto"/>
            <w:right w:val="none" w:sz="0" w:space="0" w:color="auto"/>
          </w:divBdr>
        </w:div>
        <w:div w:id="1805538880">
          <w:marLeft w:val="0"/>
          <w:marRight w:val="0"/>
          <w:marTop w:val="0"/>
          <w:marBottom w:val="150"/>
          <w:divBdr>
            <w:top w:val="none" w:sz="0" w:space="0" w:color="auto"/>
            <w:left w:val="none" w:sz="0" w:space="0" w:color="auto"/>
            <w:bottom w:val="none" w:sz="0" w:space="0" w:color="auto"/>
            <w:right w:val="none" w:sz="0" w:space="0" w:color="auto"/>
          </w:divBdr>
        </w:div>
        <w:div w:id="1825899109">
          <w:marLeft w:val="0"/>
          <w:marRight w:val="0"/>
          <w:marTop w:val="0"/>
          <w:marBottom w:val="150"/>
          <w:divBdr>
            <w:top w:val="none" w:sz="0" w:space="0" w:color="auto"/>
            <w:left w:val="none" w:sz="0" w:space="0" w:color="auto"/>
            <w:bottom w:val="none" w:sz="0" w:space="0" w:color="auto"/>
            <w:right w:val="none" w:sz="0" w:space="0" w:color="auto"/>
          </w:divBdr>
        </w:div>
        <w:div w:id="1873104418">
          <w:marLeft w:val="0"/>
          <w:marRight w:val="0"/>
          <w:marTop w:val="0"/>
          <w:marBottom w:val="150"/>
          <w:divBdr>
            <w:top w:val="none" w:sz="0" w:space="0" w:color="auto"/>
            <w:left w:val="none" w:sz="0" w:space="0" w:color="auto"/>
            <w:bottom w:val="none" w:sz="0" w:space="0" w:color="auto"/>
            <w:right w:val="none" w:sz="0" w:space="0" w:color="auto"/>
          </w:divBdr>
        </w:div>
        <w:div w:id="1873954267">
          <w:marLeft w:val="0"/>
          <w:marRight w:val="0"/>
          <w:marTop w:val="0"/>
          <w:marBottom w:val="150"/>
          <w:divBdr>
            <w:top w:val="none" w:sz="0" w:space="0" w:color="auto"/>
            <w:left w:val="none" w:sz="0" w:space="0" w:color="auto"/>
            <w:bottom w:val="none" w:sz="0" w:space="0" w:color="auto"/>
            <w:right w:val="none" w:sz="0" w:space="0" w:color="auto"/>
          </w:divBdr>
        </w:div>
        <w:div w:id="1874222460">
          <w:marLeft w:val="0"/>
          <w:marRight w:val="0"/>
          <w:marTop w:val="0"/>
          <w:marBottom w:val="150"/>
          <w:divBdr>
            <w:top w:val="none" w:sz="0" w:space="0" w:color="auto"/>
            <w:left w:val="none" w:sz="0" w:space="0" w:color="auto"/>
            <w:bottom w:val="none" w:sz="0" w:space="0" w:color="auto"/>
            <w:right w:val="none" w:sz="0" w:space="0" w:color="auto"/>
          </w:divBdr>
        </w:div>
        <w:div w:id="1877039181">
          <w:marLeft w:val="0"/>
          <w:marRight w:val="0"/>
          <w:marTop w:val="0"/>
          <w:marBottom w:val="150"/>
          <w:divBdr>
            <w:top w:val="none" w:sz="0" w:space="0" w:color="auto"/>
            <w:left w:val="none" w:sz="0" w:space="0" w:color="auto"/>
            <w:bottom w:val="none" w:sz="0" w:space="0" w:color="auto"/>
            <w:right w:val="none" w:sz="0" w:space="0" w:color="auto"/>
          </w:divBdr>
        </w:div>
        <w:div w:id="1879513339">
          <w:marLeft w:val="0"/>
          <w:marRight w:val="0"/>
          <w:marTop w:val="0"/>
          <w:marBottom w:val="150"/>
          <w:divBdr>
            <w:top w:val="none" w:sz="0" w:space="0" w:color="auto"/>
            <w:left w:val="none" w:sz="0" w:space="0" w:color="auto"/>
            <w:bottom w:val="none" w:sz="0" w:space="0" w:color="auto"/>
            <w:right w:val="none" w:sz="0" w:space="0" w:color="auto"/>
          </w:divBdr>
        </w:div>
        <w:div w:id="1899854936">
          <w:marLeft w:val="0"/>
          <w:marRight w:val="0"/>
          <w:marTop w:val="0"/>
          <w:marBottom w:val="150"/>
          <w:divBdr>
            <w:top w:val="none" w:sz="0" w:space="0" w:color="auto"/>
            <w:left w:val="none" w:sz="0" w:space="0" w:color="auto"/>
            <w:bottom w:val="none" w:sz="0" w:space="0" w:color="auto"/>
            <w:right w:val="none" w:sz="0" w:space="0" w:color="auto"/>
          </w:divBdr>
        </w:div>
        <w:div w:id="1932885489">
          <w:marLeft w:val="0"/>
          <w:marRight w:val="0"/>
          <w:marTop w:val="0"/>
          <w:marBottom w:val="150"/>
          <w:divBdr>
            <w:top w:val="none" w:sz="0" w:space="0" w:color="auto"/>
            <w:left w:val="none" w:sz="0" w:space="0" w:color="auto"/>
            <w:bottom w:val="none" w:sz="0" w:space="0" w:color="auto"/>
            <w:right w:val="none" w:sz="0" w:space="0" w:color="auto"/>
          </w:divBdr>
        </w:div>
        <w:div w:id="1936093890">
          <w:marLeft w:val="0"/>
          <w:marRight w:val="0"/>
          <w:marTop w:val="0"/>
          <w:marBottom w:val="150"/>
          <w:divBdr>
            <w:top w:val="none" w:sz="0" w:space="0" w:color="auto"/>
            <w:left w:val="none" w:sz="0" w:space="0" w:color="auto"/>
            <w:bottom w:val="none" w:sz="0" w:space="0" w:color="auto"/>
            <w:right w:val="none" w:sz="0" w:space="0" w:color="auto"/>
          </w:divBdr>
        </w:div>
        <w:div w:id="1937591154">
          <w:marLeft w:val="0"/>
          <w:marRight w:val="0"/>
          <w:marTop w:val="120"/>
          <w:marBottom w:val="60"/>
          <w:divBdr>
            <w:top w:val="none" w:sz="0" w:space="0" w:color="auto"/>
            <w:left w:val="none" w:sz="0" w:space="0" w:color="auto"/>
            <w:bottom w:val="none" w:sz="0" w:space="0" w:color="auto"/>
            <w:right w:val="none" w:sz="0" w:space="0" w:color="auto"/>
          </w:divBdr>
        </w:div>
        <w:div w:id="1949461946">
          <w:marLeft w:val="0"/>
          <w:marRight w:val="0"/>
          <w:marTop w:val="0"/>
          <w:marBottom w:val="150"/>
          <w:divBdr>
            <w:top w:val="none" w:sz="0" w:space="0" w:color="auto"/>
            <w:left w:val="none" w:sz="0" w:space="0" w:color="auto"/>
            <w:bottom w:val="none" w:sz="0" w:space="0" w:color="auto"/>
            <w:right w:val="none" w:sz="0" w:space="0" w:color="auto"/>
          </w:divBdr>
        </w:div>
        <w:div w:id="1953199260">
          <w:marLeft w:val="0"/>
          <w:marRight w:val="0"/>
          <w:marTop w:val="0"/>
          <w:marBottom w:val="150"/>
          <w:divBdr>
            <w:top w:val="none" w:sz="0" w:space="0" w:color="auto"/>
            <w:left w:val="none" w:sz="0" w:space="0" w:color="auto"/>
            <w:bottom w:val="none" w:sz="0" w:space="0" w:color="auto"/>
            <w:right w:val="none" w:sz="0" w:space="0" w:color="auto"/>
          </w:divBdr>
        </w:div>
        <w:div w:id="1975911003">
          <w:marLeft w:val="0"/>
          <w:marRight w:val="0"/>
          <w:marTop w:val="0"/>
          <w:marBottom w:val="150"/>
          <w:divBdr>
            <w:top w:val="none" w:sz="0" w:space="0" w:color="auto"/>
            <w:left w:val="none" w:sz="0" w:space="0" w:color="auto"/>
            <w:bottom w:val="none" w:sz="0" w:space="0" w:color="auto"/>
            <w:right w:val="none" w:sz="0" w:space="0" w:color="auto"/>
          </w:divBdr>
        </w:div>
        <w:div w:id="1988781956">
          <w:marLeft w:val="0"/>
          <w:marRight w:val="0"/>
          <w:marTop w:val="0"/>
          <w:marBottom w:val="150"/>
          <w:divBdr>
            <w:top w:val="none" w:sz="0" w:space="0" w:color="auto"/>
            <w:left w:val="none" w:sz="0" w:space="0" w:color="auto"/>
            <w:bottom w:val="none" w:sz="0" w:space="0" w:color="auto"/>
            <w:right w:val="none" w:sz="0" w:space="0" w:color="auto"/>
          </w:divBdr>
        </w:div>
        <w:div w:id="1991716589">
          <w:marLeft w:val="0"/>
          <w:marRight w:val="11844"/>
          <w:marTop w:val="0"/>
          <w:marBottom w:val="0"/>
          <w:divBdr>
            <w:top w:val="none" w:sz="0" w:space="0" w:color="auto"/>
            <w:left w:val="none" w:sz="0" w:space="0" w:color="auto"/>
            <w:bottom w:val="none" w:sz="0" w:space="0" w:color="auto"/>
            <w:right w:val="none" w:sz="0" w:space="0" w:color="auto"/>
          </w:divBdr>
        </w:div>
        <w:div w:id="2005546224">
          <w:marLeft w:val="0"/>
          <w:marRight w:val="0"/>
          <w:marTop w:val="0"/>
          <w:marBottom w:val="150"/>
          <w:divBdr>
            <w:top w:val="none" w:sz="0" w:space="0" w:color="auto"/>
            <w:left w:val="none" w:sz="0" w:space="0" w:color="auto"/>
            <w:bottom w:val="none" w:sz="0" w:space="0" w:color="auto"/>
            <w:right w:val="none" w:sz="0" w:space="0" w:color="auto"/>
          </w:divBdr>
        </w:div>
        <w:div w:id="2007704149">
          <w:marLeft w:val="0"/>
          <w:marRight w:val="0"/>
          <w:marTop w:val="120"/>
          <w:marBottom w:val="60"/>
          <w:divBdr>
            <w:top w:val="none" w:sz="0" w:space="0" w:color="auto"/>
            <w:left w:val="none" w:sz="0" w:space="0" w:color="auto"/>
            <w:bottom w:val="none" w:sz="0" w:space="0" w:color="auto"/>
            <w:right w:val="none" w:sz="0" w:space="0" w:color="auto"/>
          </w:divBdr>
        </w:div>
        <w:div w:id="2036614836">
          <w:marLeft w:val="0"/>
          <w:marRight w:val="0"/>
          <w:marTop w:val="0"/>
          <w:marBottom w:val="150"/>
          <w:divBdr>
            <w:top w:val="none" w:sz="0" w:space="0" w:color="auto"/>
            <w:left w:val="none" w:sz="0" w:space="0" w:color="auto"/>
            <w:bottom w:val="none" w:sz="0" w:space="0" w:color="auto"/>
            <w:right w:val="none" w:sz="0" w:space="0" w:color="auto"/>
          </w:divBdr>
        </w:div>
        <w:div w:id="2045791039">
          <w:marLeft w:val="0"/>
          <w:marRight w:val="0"/>
          <w:marTop w:val="0"/>
          <w:marBottom w:val="150"/>
          <w:divBdr>
            <w:top w:val="none" w:sz="0" w:space="0" w:color="auto"/>
            <w:left w:val="none" w:sz="0" w:space="0" w:color="auto"/>
            <w:bottom w:val="none" w:sz="0" w:space="0" w:color="auto"/>
            <w:right w:val="none" w:sz="0" w:space="0" w:color="auto"/>
          </w:divBdr>
        </w:div>
        <w:div w:id="2058817627">
          <w:marLeft w:val="0"/>
          <w:marRight w:val="0"/>
          <w:marTop w:val="0"/>
          <w:marBottom w:val="150"/>
          <w:divBdr>
            <w:top w:val="none" w:sz="0" w:space="0" w:color="auto"/>
            <w:left w:val="none" w:sz="0" w:space="0" w:color="auto"/>
            <w:bottom w:val="none" w:sz="0" w:space="0" w:color="auto"/>
            <w:right w:val="none" w:sz="0" w:space="0" w:color="auto"/>
          </w:divBdr>
        </w:div>
        <w:div w:id="2067533837">
          <w:marLeft w:val="0"/>
          <w:marRight w:val="0"/>
          <w:marTop w:val="0"/>
          <w:marBottom w:val="150"/>
          <w:divBdr>
            <w:top w:val="none" w:sz="0" w:space="0" w:color="auto"/>
            <w:left w:val="none" w:sz="0" w:space="0" w:color="auto"/>
            <w:bottom w:val="none" w:sz="0" w:space="0" w:color="auto"/>
            <w:right w:val="none" w:sz="0" w:space="0" w:color="auto"/>
          </w:divBdr>
        </w:div>
        <w:div w:id="2085950361">
          <w:marLeft w:val="0"/>
          <w:marRight w:val="0"/>
          <w:marTop w:val="0"/>
          <w:marBottom w:val="150"/>
          <w:divBdr>
            <w:top w:val="none" w:sz="0" w:space="0" w:color="auto"/>
            <w:left w:val="none" w:sz="0" w:space="0" w:color="auto"/>
            <w:bottom w:val="none" w:sz="0" w:space="0" w:color="auto"/>
            <w:right w:val="none" w:sz="0" w:space="0" w:color="auto"/>
          </w:divBdr>
        </w:div>
        <w:div w:id="2087459050">
          <w:marLeft w:val="0"/>
          <w:marRight w:val="0"/>
          <w:marTop w:val="120"/>
          <w:marBottom w:val="60"/>
          <w:divBdr>
            <w:top w:val="none" w:sz="0" w:space="0" w:color="auto"/>
            <w:left w:val="none" w:sz="0" w:space="0" w:color="auto"/>
            <w:bottom w:val="none" w:sz="0" w:space="0" w:color="auto"/>
            <w:right w:val="none" w:sz="0" w:space="0" w:color="auto"/>
          </w:divBdr>
        </w:div>
        <w:div w:id="2113428087">
          <w:marLeft w:val="0"/>
          <w:marRight w:val="0"/>
          <w:marTop w:val="0"/>
          <w:marBottom w:val="150"/>
          <w:divBdr>
            <w:top w:val="none" w:sz="0" w:space="0" w:color="auto"/>
            <w:left w:val="none" w:sz="0" w:space="0" w:color="auto"/>
            <w:bottom w:val="none" w:sz="0" w:space="0" w:color="auto"/>
            <w:right w:val="none" w:sz="0" w:space="0" w:color="auto"/>
          </w:divBdr>
        </w:div>
        <w:div w:id="2114586959">
          <w:marLeft w:val="0"/>
          <w:marRight w:val="0"/>
          <w:marTop w:val="0"/>
          <w:marBottom w:val="150"/>
          <w:divBdr>
            <w:top w:val="none" w:sz="0" w:space="0" w:color="auto"/>
            <w:left w:val="none" w:sz="0" w:space="0" w:color="auto"/>
            <w:bottom w:val="none" w:sz="0" w:space="0" w:color="auto"/>
            <w:right w:val="none" w:sz="0" w:space="0" w:color="auto"/>
          </w:divBdr>
        </w:div>
        <w:div w:id="2128043488">
          <w:marLeft w:val="0"/>
          <w:marRight w:val="0"/>
          <w:marTop w:val="0"/>
          <w:marBottom w:val="150"/>
          <w:divBdr>
            <w:top w:val="none" w:sz="0" w:space="0" w:color="auto"/>
            <w:left w:val="none" w:sz="0" w:space="0" w:color="auto"/>
            <w:bottom w:val="none" w:sz="0" w:space="0" w:color="auto"/>
            <w:right w:val="none" w:sz="0" w:space="0" w:color="auto"/>
          </w:divBdr>
        </w:div>
        <w:div w:id="2136941866">
          <w:marLeft w:val="0"/>
          <w:marRight w:val="0"/>
          <w:marTop w:val="0"/>
          <w:marBottom w:val="150"/>
          <w:divBdr>
            <w:top w:val="none" w:sz="0" w:space="0" w:color="auto"/>
            <w:left w:val="none" w:sz="0" w:space="0" w:color="auto"/>
            <w:bottom w:val="none" w:sz="0" w:space="0" w:color="auto"/>
            <w:right w:val="none" w:sz="0" w:space="0" w:color="auto"/>
          </w:divBdr>
        </w:div>
        <w:div w:id="2138329433">
          <w:marLeft w:val="0"/>
          <w:marRight w:val="0"/>
          <w:marTop w:val="0"/>
          <w:marBottom w:val="150"/>
          <w:divBdr>
            <w:top w:val="none" w:sz="0" w:space="0" w:color="auto"/>
            <w:left w:val="none" w:sz="0" w:space="0" w:color="auto"/>
            <w:bottom w:val="none" w:sz="0" w:space="0" w:color="auto"/>
            <w:right w:val="none" w:sz="0" w:space="0" w:color="auto"/>
          </w:divBdr>
        </w:div>
        <w:div w:id="2140998905">
          <w:marLeft w:val="0"/>
          <w:marRight w:val="0"/>
          <w:marTop w:val="120"/>
          <w:marBottom w:val="60"/>
          <w:divBdr>
            <w:top w:val="none" w:sz="0" w:space="0" w:color="auto"/>
            <w:left w:val="none" w:sz="0" w:space="0" w:color="auto"/>
            <w:bottom w:val="none" w:sz="0" w:space="0" w:color="auto"/>
            <w:right w:val="none" w:sz="0" w:space="0" w:color="auto"/>
          </w:divBdr>
        </w:div>
        <w:div w:id="2141141724">
          <w:marLeft w:val="0"/>
          <w:marRight w:val="0"/>
          <w:marTop w:val="0"/>
          <w:marBottom w:val="150"/>
          <w:divBdr>
            <w:top w:val="none" w:sz="0" w:space="0" w:color="auto"/>
            <w:left w:val="none" w:sz="0" w:space="0" w:color="auto"/>
            <w:bottom w:val="none" w:sz="0" w:space="0" w:color="auto"/>
            <w:right w:val="none" w:sz="0" w:space="0" w:color="auto"/>
          </w:divBdr>
        </w:div>
      </w:divsChild>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7039989)" TargetMode="External"/><Relationship Id="rId13" Type="http://schemas.openxmlformats.org/officeDocument/2006/relationships/hyperlink" Target="javascript:scrollText(7039919)"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scrollText()" TargetMode="External"/><Relationship Id="rId12" Type="http://schemas.openxmlformats.org/officeDocument/2006/relationships/hyperlink" Target="https://lex.uz/ru/docs/5972411" TargetMode="External"/><Relationship Id="rId17" Type="http://schemas.openxmlformats.org/officeDocument/2006/relationships/hyperlink" Target="https://lex.uz/ru/docs/5972411" TargetMode="External"/><Relationship Id="rId2" Type="http://schemas.openxmlformats.org/officeDocument/2006/relationships/settings" Target="settings.xml"/><Relationship Id="rId16" Type="http://schemas.openxmlformats.org/officeDocument/2006/relationships/hyperlink" Target="https://lex.uz/ru/docs/5972411" TargetMode="External"/><Relationship Id="rId1" Type="http://schemas.openxmlformats.org/officeDocument/2006/relationships/styles" Target="styles.xml"/><Relationship Id="rId6" Type="http://schemas.openxmlformats.org/officeDocument/2006/relationships/hyperlink" Target="javascript:scrollText(7039919)" TargetMode="External"/><Relationship Id="rId11" Type="http://schemas.openxmlformats.org/officeDocument/2006/relationships/hyperlink" Target="https://lex.uz/ru/docs/4590452" TargetMode="External"/><Relationship Id="rId5" Type="http://schemas.openxmlformats.org/officeDocument/2006/relationships/hyperlink" Target="http://lex.uz/ru/docs/5972411" TargetMode="External"/><Relationship Id="rId15" Type="http://schemas.openxmlformats.org/officeDocument/2006/relationships/hyperlink" Target="javascript:scrollText(7039989)" TargetMode="External"/><Relationship Id="rId10" Type="http://schemas.openxmlformats.org/officeDocument/2006/relationships/hyperlink" Target="http://lex.uz/ru/docs/5972411" TargetMode="External"/><Relationship Id="rId19" Type="http://schemas.openxmlformats.org/officeDocument/2006/relationships/theme" Target="theme/theme1.xml"/><Relationship Id="rId4" Type="http://schemas.openxmlformats.org/officeDocument/2006/relationships/hyperlink" Target="http://lex.uz/ru/docs/4590452" TargetMode="External"/><Relationship Id="rId9" Type="http://schemas.openxmlformats.org/officeDocument/2006/relationships/hyperlink" Target="http://lex.uz/ru/docs/5972411" TargetMode="External"/><Relationship Id="rId14" Type="http://schemas.openxmlformats.org/officeDocument/2006/relationships/hyperlink" Target="javascript:scrollTex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705</TotalTime>
  <Pages>19</Pages>
  <Words>9366</Words>
  <Characters>53391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3536 26.07.2024</vt:lpstr>
    </vt:vector>
  </TitlesOfParts>
  <Company>SPecialiST RePack</Company>
  <LinksUpToDate>false</LinksUpToDate>
  <CharactersWithSpaces>62632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3536 26.07.2024</dc:title>
  <dc:creator>resproom</dc:creator>
  <cp:lastModifiedBy>resproom</cp:lastModifiedBy>
  <cp:revision>74</cp:revision>
  <dcterms:created xsi:type="dcterms:W3CDTF">2024-08-01T09:58:00Z</dcterms:created>
  <dcterms:modified xsi:type="dcterms:W3CDTF">2024-08-06T09:28:00Z</dcterms:modified>
</cp:coreProperties>
</file>